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DD0BC" w14:textId="7A416496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65D7F5B" w14:textId="01E5A843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6274BAA6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11428E29" w14:textId="10B969D1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5E744BAF" w14:textId="7B7B4FA6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40106FB2" w14:textId="7E11C4C2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</w:rPr>
      </w:pPr>
    </w:p>
    <w:p w14:paraId="4D21F17C" w14:textId="77777777" w:rsidR="004F3D2F" w:rsidRPr="004F3D2F" w:rsidRDefault="004F3D2F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4F3D2F" w14:paraId="2DC34EE8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6BC987AC" w:rsidR="00DE7BA6" w:rsidRPr="00C5580C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C558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اسم </w:t>
            </w:r>
            <w:proofErr w:type="gramStart"/>
            <w:r w:rsidRPr="00C558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المقرر:</w:t>
            </w:r>
            <w:r w:rsidRPr="00C558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</w:rPr>
              <w:t xml:space="preserve">  </w:t>
            </w:r>
            <w:r w:rsidRPr="00C558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proofErr w:type="gramEnd"/>
            <w:r w:rsidR="004F22B6" w:rsidRPr="00C5580C">
              <w:rPr>
                <w:rFonts w:ascii="Sakkal Majalla" w:eastAsia="Calibri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الفروق والمصطلحات الأصولية                                </w:t>
            </w:r>
          </w:p>
        </w:tc>
      </w:tr>
      <w:tr w:rsidR="00DE7BA6" w:rsidRPr="004F3D2F" w14:paraId="59F1A6C6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5934CBB7" w:rsidR="00DE7BA6" w:rsidRPr="00C5580C" w:rsidRDefault="00DE7BA6" w:rsidP="004F22B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C558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رمز </w:t>
            </w:r>
            <w:proofErr w:type="gramStart"/>
            <w:r w:rsidRPr="00C558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المقرر:  </w:t>
            </w:r>
            <w:r w:rsidR="004F22B6" w:rsidRPr="00C5580C">
              <w:rPr>
                <w:rFonts w:ascii="Sakkal Majalla" w:eastAsia="Calibri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731</w:t>
            </w:r>
            <w:proofErr w:type="gramEnd"/>
            <w:r w:rsidR="004F22B6" w:rsidRPr="00C5580C">
              <w:rPr>
                <w:rFonts w:ascii="Sakkal Majalla" w:eastAsia="Calibri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أصل</w:t>
            </w:r>
            <w:r w:rsidRPr="00C558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:rsidR="00DE7BA6" w:rsidRPr="004F3D2F" w14:paraId="2BF70378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788D9E17" w:rsidR="00DE7BA6" w:rsidRPr="00C5580C" w:rsidRDefault="00DE7BA6" w:rsidP="004F22B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proofErr w:type="gramStart"/>
            <w:r w:rsidRPr="00C558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البرنامج</w:t>
            </w:r>
            <w:r w:rsidR="004F22B6" w:rsidRPr="00C5580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:</w:t>
            </w:r>
            <w:proofErr w:type="gramEnd"/>
            <w:r w:rsidR="004F22B6" w:rsidRPr="00C5580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دكتوراه أصول الفقه</w:t>
            </w:r>
          </w:p>
        </w:tc>
      </w:tr>
      <w:tr w:rsidR="00DE7BA6" w:rsidRPr="004F3D2F" w14:paraId="26AA206C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1C32E680" w:rsidR="00DE7BA6" w:rsidRPr="00C5580C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</w:rPr>
            </w:pPr>
            <w:r w:rsidRPr="00C558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القسم </w:t>
            </w:r>
            <w:proofErr w:type="gramStart"/>
            <w:r w:rsidRPr="00C558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العلمي:  </w:t>
            </w:r>
            <w:r w:rsidR="004F22B6" w:rsidRPr="00C5580C">
              <w:rPr>
                <w:rFonts w:ascii="Sakkal Majalla" w:eastAsia="Calibri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أصول</w:t>
            </w:r>
            <w:proofErr w:type="gramEnd"/>
            <w:r w:rsidR="004F22B6" w:rsidRPr="00C5580C">
              <w:rPr>
                <w:rFonts w:ascii="Sakkal Majalla" w:eastAsia="Calibri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الفقه                           </w:t>
            </w:r>
          </w:p>
        </w:tc>
      </w:tr>
      <w:tr w:rsidR="00DE7BA6" w:rsidRPr="004F3D2F" w14:paraId="1705C805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77D33836" w:rsidR="00DE7BA6" w:rsidRPr="00C5580C" w:rsidRDefault="00DE7BA6" w:rsidP="004F22B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</w:rPr>
            </w:pPr>
            <w:proofErr w:type="gramStart"/>
            <w:r w:rsidRPr="00C558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الكلية:  </w:t>
            </w:r>
            <w:r w:rsidR="004F22B6" w:rsidRPr="00C5580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الشريعة</w:t>
            </w:r>
            <w:proofErr w:type="gramEnd"/>
          </w:p>
        </w:tc>
      </w:tr>
      <w:tr w:rsidR="00DE7BA6" w:rsidRPr="004F3D2F" w14:paraId="7FEB2AA5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5E24376B" w:rsidR="00DE7BA6" w:rsidRPr="00C5580C" w:rsidRDefault="00DE7BA6" w:rsidP="004F22B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</w:rPr>
            </w:pPr>
            <w:proofErr w:type="gramStart"/>
            <w:r w:rsidRPr="00C558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المؤسسة:  </w:t>
            </w:r>
            <w:r w:rsidR="004F22B6" w:rsidRPr="00C5580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جامعة</w:t>
            </w:r>
            <w:proofErr w:type="gramEnd"/>
            <w:r w:rsidR="004F22B6" w:rsidRPr="00C5580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القصيم</w:t>
            </w:r>
          </w:p>
        </w:tc>
      </w:tr>
      <w:tr w:rsidR="00DE7BA6" w:rsidRPr="004F3D2F" w14:paraId="74EF0A6D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0C140C8" w:rsidR="00DE7BA6" w:rsidRPr="00C5580C" w:rsidRDefault="00DE7BA6" w:rsidP="00C7684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</w:rPr>
            </w:pPr>
            <w:r w:rsidRPr="00C558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EG"/>
              </w:rPr>
              <w:t>نسخة التوصيف</w:t>
            </w:r>
            <w:r w:rsidRPr="00C558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:  </w:t>
            </w:r>
          </w:p>
        </w:tc>
      </w:tr>
      <w:tr w:rsidR="00DE7BA6" w:rsidRPr="004F3D2F" w14:paraId="0B99F23A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51A532D" w:rsidR="00DE7BA6" w:rsidRPr="00C5580C" w:rsidRDefault="00DE7BA6" w:rsidP="00C5580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EG"/>
              </w:rPr>
            </w:pPr>
            <w:r w:rsidRPr="00C558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تاريخ آخر </w:t>
            </w:r>
            <w:proofErr w:type="gramStart"/>
            <w:r w:rsidRPr="00C558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مراجعة</w:t>
            </w:r>
            <w:r w:rsidRPr="00C558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EG"/>
              </w:rPr>
              <w:t>:</w:t>
            </w:r>
            <w:r w:rsidRPr="00C558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  <w:r w:rsidR="00C5580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23</w:t>
            </w:r>
            <w:proofErr w:type="gramEnd"/>
            <w:r w:rsidR="00C5580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/ 3 / 1445ه</w:t>
            </w:r>
          </w:p>
        </w:tc>
      </w:tr>
    </w:tbl>
    <w:p w14:paraId="15FABE62" w14:textId="4EA244F0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28DF5EA9" w14:textId="483945E5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6CCE696A" w14:textId="6EEFA733" w:rsidR="009849A1" w:rsidRPr="004F3D2F" w:rsidRDefault="009849A1">
      <w:pPr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  <w:r w:rsidRPr="004F3D2F">
        <w:rPr>
          <w:rStyle w:val="a"/>
          <w:rFonts w:ascii="Sakkal Majalla" w:hAnsi="Sakkal Majalla" w:cs="Sakkal Majalla"/>
          <w:color w:val="4C3D8E"/>
          <w:sz w:val="20"/>
          <w:szCs w:val="20"/>
          <w:rtl/>
        </w:rPr>
        <w:br w:type="page"/>
      </w:r>
    </w:p>
    <w:sdt>
      <w:sdtPr>
        <w:rPr>
          <w:rFonts w:ascii="Sakkal Majalla" w:eastAsiaTheme="minorHAnsi" w:hAnsi="Sakkal Majalla" w:cs="Sakkal Majalla"/>
          <w:b/>
          <w:bCs/>
          <w:color w:val="684C0F"/>
          <w:sz w:val="40"/>
          <w:szCs w:val="40"/>
          <w:lang w:val="ar-SA"/>
        </w:rPr>
        <w:id w:val="-137420313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153323ED" w14:textId="31288E4E" w:rsidR="009849A1" w:rsidRPr="004F3D2F" w:rsidRDefault="009849A1" w:rsidP="0047284D">
          <w:pPr>
            <w:pStyle w:val="TOCHeading"/>
            <w:rPr>
              <w:rFonts w:ascii="Sakkal Majalla" w:hAnsi="Sakkal Majalla" w:cs="Sakkal Majalla"/>
              <w:b/>
              <w:bCs/>
            </w:rPr>
          </w:pPr>
          <w:r w:rsidRPr="004F3D2F">
            <w:rPr>
              <w:rFonts w:ascii="Sakkal Majalla" w:hAnsi="Sakkal Majalla" w:cs="Sakkal Majalla"/>
              <w:b/>
              <w:bCs/>
              <w:lang w:val="ar-SA"/>
            </w:rPr>
            <w:t>جدول المحتويات</w:t>
          </w:r>
        </w:p>
        <w:p w14:paraId="26FF6492" w14:textId="064E1982" w:rsidR="0047284D" w:rsidRPr="004F3D2F" w:rsidRDefault="009849A1" w:rsidP="00C35D93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begin"/>
          </w: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instrText xml:space="preserve"> TOC \o "1-3" \h \z \u </w:instrText>
          </w: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separate"/>
          </w:r>
          <w:hyperlink w:anchor="_Toc135746972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أ.</w:t>
            </w:r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lang w:bidi="ar-YE"/>
              </w:rPr>
              <w:t xml:space="preserve"> </w:t>
            </w:r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معلومات عامة عن المقرر الدراسي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_Toc135746972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3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EC1ED9C" w14:textId="04939BE1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3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ب. نواتج التعلم للمقرر واستراتيجيات تدريسها وطرق تقييمها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_Toc135746973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4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0C558D4" w14:textId="1527A1A8" w:rsidR="0047284D" w:rsidRPr="004F3D2F" w:rsidRDefault="0047284D" w:rsidP="0047284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4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ج. موضوعات المقرر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_Toc135746974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DEDB115" w14:textId="140BD6AD" w:rsidR="0047284D" w:rsidRPr="004F3D2F" w:rsidRDefault="0047284D" w:rsidP="0047284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5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د. أنشطة تقييم الطلبة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_Toc135746975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2AF33F7" w14:textId="5BCDBDEC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6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ه. مصادر التعلم والمرافق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_Toc135746976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669738E" w14:textId="20F16CEB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7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و. تقويم جودة المقرر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_Toc135746977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682ECEB" w14:textId="4BB9E988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8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ز. اعتماد التوصيف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_Toc135746978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5F60307" w14:textId="77C7E782" w:rsidR="009849A1" w:rsidRPr="004F3D2F" w:rsidRDefault="009849A1" w:rsidP="0047284D">
          <w:pPr>
            <w:bidi/>
            <w:rPr>
              <w:rFonts w:ascii="Sakkal Majalla" w:hAnsi="Sakkal Majalla" w:cs="Sakkal Majalla"/>
            </w:rPr>
          </w:pP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14:paraId="55A4358E" w14:textId="352E6DA8" w:rsidR="002D35DE" w:rsidRPr="004F3D2F" w:rsidRDefault="002D35DE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51319574" w14:textId="763F71A8" w:rsidR="003B0D84" w:rsidRPr="004F3D2F" w:rsidRDefault="003B0D84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7AF83729" w14:textId="1F6906EC" w:rsidR="003B0D84" w:rsidRPr="004F3D2F" w:rsidRDefault="003B0D84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1B3B5C49" w14:textId="4F501A1C" w:rsidR="003B0D84" w:rsidRPr="004F3D2F" w:rsidRDefault="003B0D84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6AEFFB6A" w14:textId="16BFF5F6" w:rsidR="001D13E9" w:rsidRPr="004F3D2F" w:rsidRDefault="001D13E9" w:rsidP="001D13E9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</w:p>
    <w:p w14:paraId="5D4B8AA6" w14:textId="77777777" w:rsidR="007074DA" w:rsidRPr="004F3D2F" w:rsidRDefault="007074DA" w:rsidP="007074DA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</w:p>
    <w:p w14:paraId="35885C7B" w14:textId="4B509E0B" w:rsidR="009849A1" w:rsidRPr="004F3D2F" w:rsidRDefault="009849A1">
      <w:pPr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  <w:r w:rsidRPr="004F3D2F"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  <w:br w:type="page"/>
      </w:r>
    </w:p>
    <w:p w14:paraId="31A16AAD" w14:textId="01467511" w:rsidR="005031B0" w:rsidRDefault="00732704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0" w:name="_Toc135746972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أ.</w:t>
      </w:r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  <w:t xml:space="preserve"> </w:t>
      </w:r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معلومات عامة عن </w:t>
      </w:r>
      <w:r w:rsidR="004605E1"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المقرر الدراسي</w:t>
      </w:r>
      <w:r w:rsidR="002D4589"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:</w:t>
      </w:r>
      <w:bookmarkEnd w:id="0"/>
    </w:p>
    <w:p w14:paraId="2B36BF35" w14:textId="4287ED2C" w:rsidR="00DD5225" w:rsidRDefault="00D40B5E" w:rsidP="004B419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DD5225" w:rsidRPr="00E30386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التعريف بالمقرر الدراسي</w:t>
      </w:r>
      <w:r w:rsidR="00F7395C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tblStyle w:val="GridTable4-Accent11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2255"/>
        <w:gridCol w:w="2270"/>
        <w:gridCol w:w="2255"/>
        <w:gridCol w:w="2297"/>
      </w:tblGrid>
      <w:tr w:rsidR="00DD5225" w:rsidRPr="001F1912" w14:paraId="5D1ED5AC" w14:textId="77777777" w:rsidTr="00D40B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6E520F38" w14:textId="6EBADB19" w:rsidR="00DD5225" w:rsidRPr="009E6110" w:rsidRDefault="00DD5225" w:rsidP="004F22B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الساعات المعتمدة: (</w:t>
            </w:r>
            <w:r w:rsidR="004F22B6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3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)</w:t>
            </w:r>
          </w:p>
        </w:tc>
      </w:tr>
      <w:tr w:rsidR="00DD5225" w:rsidRPr="001F1912" w14:paraId="00C78E46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02F80AEB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479F4B2C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02A9D00E" w14:textId="77777777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  <w:lang w:bidi="ar-EG"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  <w:t>نوع المقرر</w:t>
            </w:r>
          </w:p>
        </w:tc>
      </w:tr>
      <w:tr w:rsidR="00D40B5E" w:rsidRPr="001F1912" w14:paraId="69A864A1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4C3D8E"/>
          </w:tcPr>
          <w:p w14:paraId="4513B680" w14:textId="77777777" w:rsidR="00DD5225" w:rsidRPr="005A0806" w:rsidRDefault="00DD5225" w:rsidP="006E1F96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5A0806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  <w:lang w:bidi="ar-EG"/>
              </w:rPr>
              <w:t>أ-</w:t>
            </w:r>
          </w:p>
        </w:tc>
        <w:tc>
          <w:tcPr>
            <w:tcW w:w="2241" w:type="dxa"/>
            <w:shd w:val="clear" w:color="auto" w:fill="F2F2F2" w:themeFill="background1" w:themeFillShade="F2"/>
          </w:tcPr>
          <w:p w14:paraId="204D358D" w14:textId="77777777" w:rsidR="00DD5225" w:rsidRPr="005A0806" w:rsidRDefault="000A30C6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جامعة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56" w:type="dxa"/>
            <w:shd w:val="clear" w:color="auto" w:fill="F2F2F2" w:themeFill="background1" w:themeFillShade="F2"/>
          </w:tcPr>
          <w:p w14:paraId="4D0C2F06" w14:textId="77777777" w:rsidR="00DD5225" w:rsidRPr="005A0806" w:rsidRDefault="000A30C6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متطلب كلية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2241" w:type="dxa"/>
            <w:shd w:val="clear" w:color="auto" w:fill="F2F2F2" w:themeFill="background1" w:themeFillShade="F2"/>
          </w:tcPr>
          <w:p w14:paraId="6774D9FC" w14:textId="77777777" w:rsidR="00DD5225" w:rsidRPr="005A0806" w:rsidRDefault="000A30C6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تخصص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2276" w:type="dxa"/>
            <w:shd w:val="clear" w:color="auto" w:fill="F2F2F2" w:themeFill="background1" w:themeFillShade="F2"/>
          </w:tcPr>
          <w:p w14:paraId="08DB8C77" w14:textId="77777777" w:rsidR="00DD5225" w:rsidRPr="005A0806" w:rsidRDefault="000A30C6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مسار</w:t>
            </w:r>
          </w:p>
        </w:tc>
      </w:tr>
      <w:tr w:rsidR="00DD5225" w:rsidRPr="001F1912" w14:paraId="05D2821A" w14:textId="77777777" w:rsidTr="00D40B5E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4C3D8E"/>
          </w:tcPr>
          <w:p w14:paraId="7C29658D" w14:textId="77777777" w:rsidR="00DD5225" w:rsidRPr="005A0806" w:rsidRDefault="00DD5225" w:rsidP="006E1F96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5A0806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  <w:lang w:bidi="ar-EG"/>
              </w:rPr>
              <w:t>ب-</w:t>
            </w:r>
          </w:p>
        </w:tc>
        <w:tc>
          <w:tcPr>
            <w:tcW w:w="4511" w:type="dxa"/>
            <w:gridSpan w:val="2"/>
            <w:shd w:val="clear" w:color="auto" w:fill="F2F2F2" w:themeFill="background1" w:themeFillShade="F2"/>
          </w:tcPr>
          <w:p w14:paraId="5B29D618" w14:textId="31AD8927" w:rsidR="00DD5225" w:rsidRPr="005A0806" w:rsidRDefault="000A30C6" w:rsidP="006E1F96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2B6">
                  <w:rPr>
                    <w:rFonts w:ascii="MS Gothic" w:eastAsia="MS Gothic" w:hAnsi="MS Gothic" w:cs="MS Gothic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إجباري</w:t>
            </w:r>
          </w:p>
        </w:tc>
        <w:tc>
          <w:tcPr>
            <w:tcW w:w="4531" w:type="dxa"/>
            <w:gridSpan w:val="2"/>
            <w:shd w:val="clear" w:color="auto" w:fill="F2F2F2" w:themeFill="background1" w:themeFillShade="F2"/>
          </w:tcPr>
          <w:p w14:paraId="6F074AEE" w14:textId="77777777" w:rsidR="00DD5225" w:rsidRPr="005A0806" w:rsidRDefault="000A30C6" w:rsidP="006E1F96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اختياري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</w:tr>
      <w:tr w:rsidR="00DD5225" w:rsidRPr="001F1912" w14:paraId="6211ED82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7D5D9D0" w14:textId="6A82F5AD" w:rsidR="00DD5225" w:rsidRPr="009E6110" w:rsidRDefault="00DD5225" w:rsidP="004F22B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( </w:t>
            </w:r>
            <w:r w:rsidR="004F22B6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1446</w:t>
            </w:r>
            <w:proofErr w:type="gramEnd"/>
            <w:r w:rsidR="004F22B6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ه </w:t>
            </w:r>
            <w:r w:rsidR="004F22B6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–</w:t>
            </w:r>
            <w:r w:rsidR="004F22B6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الفصل الأول </w:t>
            </w: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)</w:t>
            </w:r>
          </w:p>
        </w:tc>
      </w:tr>
      <w:tr w:rsidR="00DD5225" w:rsidRPr="001F1912" w14:paraId="52194C9B" w14:textId="77777777" w:rsidTr="00D40B5E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64D17242" w14:textId="77777777" w:rsidR="00DD5225" w:rsidRPr="001F03FF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DD5225" w:rsidRPr="001F1912" w14:paraId="08671E3F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2F9CAF1A" w14:textId="5B7EFFCF" w:rsidR="00DD5225" w:rsidRPr="00C5580C" w:rsidRDefault="00AD4328" w:rsidP="00AD4328">
            <w:pPr>
              <w:shd w:val="clear" w:color="auto" w:fill="F2F2F2"/>
              <w:bidi/>
              <w:spacing w:after="160" w:line="259" w:lineRule="auto"/>
              <w:jc w:val="lowKashida"/>
              <w:rPr>
                <w:rFonts w:ascii="Sakkal Majalla" w:eastAsia="Calibri" w:hAnsi="Sakkal Majalla" w:cs="Sakkal Majalla"/>
                <w:color w:val="000000"/>
                <w:sz w:val="28"/>
                <w:szCs w:val="28"/>
                <w:rtl/>
              </w:rPr>
            </w:pPr>
            <w:r w:rsidRPr="00AD4328">
              <w:rPr>
                <w:rFonts w:ascii="Calibri" w:eastAsia="Calibri" w:hAnsi="Calibri" w:cs="Arial" w:hint="cs"/>
                <w:sz w:val="22"/>
                <w:szCs w:val="22"/>
                <w:rtl/>
              </w:rPr>
              <w:t>مقرر يؤدي إلى تعريف</w:t>
            </w:r>
            <w:r w:rsidRPr="00AD4328">
              <w:rPr>
                <w:rFonts w:ascii="Calibri" w:eastAsia="Calibri" w:hAnsi="Calibri" w:cs="Arial"/>
                <w:sz w:val="22"/>
                <w:szCs w:val="22"/>
                <w:rtl/>
              </w:rPr>
              <w:t xml:space="preserve"> الطالب </w:t>
            </w:r>
            <w:r w:rsidRPr="00AD4328">
              <w:rPr>
                <w:rFonts w:ascii="Calibri" w:eastAsia="Calibri" w:hAnsi="Calibri" w:cs="Arial" w:hint="cs"/>
                <w:sz w:val="22"/>
                <w:szCs w:val="22"/>
                <w:rtl/>
              </w:rPr>
              <w:t>بالفروق والمصطلحات الأصولية</w:t>
            </w:r>
            <w:r w:rsidRPr="00AD4328">
              <w:rPr>
                <w:rFonts w:ascii="Calibri" w:eastAsia="Calibri" w:hAnsi="Calibri" w:cs="Arial"/>
                <w:sz w:val="22"/>
                <w:szCs w:val="22"/>
                <w:rtl/>
              </w:rPr>
              <w:t>، و</w:t>
            </w:r>
            <w:r w:rsidRPr="00AD4328">
              <w:rPr>
                <w:rFonts w:ascii="Calibri" w:eastAsia="Calibri" w:hAnsi="Calibri" w:cs="Arial" w:hint="cs"/>
                <w:sz w:val="22"/>
                <w:szCs w:val="22"/>
                <w:rtl/>
              </w:rPr>
              <w:t>التفريق بين المصطلحات الأصولية وما يتعلق بها</w:t>
            </w:r>
            <w:r w:rsidRPr="00AD4328">
              <w:rPr>
                <w:rFonts w:ascii="Calibri" w:eastAsia="Calibri" w:hAnsi="Calibri" w:cs="Arial"/>
                <w:sz w:val="22"/>
                <w:szCs w:val="22"/>
                <w:rtl/>
              </w:rPr>
              <w:t>.</w:t>
            </w:r>
          </w:p>
          <w:p w14:paraId="28F6354A" w14:textId="77777777" w:rsidR="00DD5225" w:rsidRPr="009E6110" w:rsidRDefault="00DD5225" w:rsidP="006E1F96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5513A08E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6FFF980" w14:textId="77777777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DD5225" w:rsidRPr="001F1912" w14:paraId="19A35B5C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6D034791" w14:textId="321504F4" w:rsidR="00DD5225" w:rsidRPr="00C5580C" w:rsidRDefault="004F22B6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C5580C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لا يوجد</w:t>
            </w:r>
          </w:p>
          <w:p w14:paraId="31DD79AA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18914F7E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0343013F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2AF48FF2" w14:textId="77777777" w:rsidR="00DD5225" w:rsidRPr="00DF1E19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6- </w:t>
            </w: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المتطلبات المتزامنة مع هذا المقرر (إن وجدت)</w:t>
            </w:r>
          </w:p>
        </w:tc>
      </w:tr>
      <w:tr w:rsidR="00DD5225" w:rsidRPr="001F1912" w14:paraId="02EA920C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3C93888E" w14:textId="580911EE" w:rsidR="00DD5225" w:rsidRPr="00C5580C" w:rsidRDefault="004F22B6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C5580C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DD5225" w:rsidRPr="001F1912" w14:paraId="7DD6F62E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BF19466" w14:textId="77777777" w:rsidR="00DD5225" w:rsidRPr="00DF1E19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D5225" w:rsidRPr="001F1912" w14:paraId="6D70C1BD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3AAF2D7C" w14:textId="2440476F" w:rsidR="00DD5225" w:rsidRPr="00C5580C" w:rsidRDefault="00AD4328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C5580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تعريف الطالب بالفروق والمصطلحات الأصولية، والتمييز بين المصطلحات الأصولية وما يتعلق بها، وأهمية هذه الفروق والمصطلحات، وتنمية مهارات الطلاب في التعامل مع هذه الفروق والمصطلحات.</w:t>
            </w:r>
          </w:p>
        </w:tc>
      </w:tr>
      <w:bookmarkEnd w:id="1"/>
    </w:tbl>
    <w:p w14:paraId="42732485" w14:textId="77777777" w:rsidR="0012733C" w:rsidRPr="00CE77C2" w:rsidRDefault="0012733C" w:rsidP="0012733C">
      <w:pPr>
        <w:bidi/>
        <w:rPr>
          <w:sz w:val="8"/>
          <w:szCs w:val="8"/>
          <w:lang w:bidi="ar-YE"/>
        </w:rPr>
      </w:pPr>
    </w:p>
    <w:p w14:paraId="394D414F" w14:textId="0F3B4E70" w:rsidR="004B4198" w:rsidRPr="00DF1E19" w:rsidRDefault="00D40B5E" w:rsidP="004B419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52B5C2"/>
          <w:sz w:val="28"/>
          <w:szCs w:val="28"/>
          <w:lang w:bidi="ar-YE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>2</w:t>
      </w:r>
      <w:r w:rsidR="004B4198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.</w:t>
      </w:r>
      <w:r w:rsidR="004B4198" w:rsidRPr="00171C6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نمط التعليم</w:t>
      </w:r>
      <w:r w:rsidR="00F7395C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4B4198" w:rsidRPr="000E4058" w14:paraId="3F6CE4A1" w14:textId="77777777" w:rsidTr="006E1F96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p w14:paraId="63CF3D21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2068F521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7590BA2B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4C42F2E4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 xml:space="preserve">النسبة </w:t>
            </w:r>
          </w:p>
        </w:tc>
      </w:tr>
      <w:tr w:rsidR="002950AC" w:rsidRPr="000E4058" w14:paraId="522D77D9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4F8BB91F" w14:textId="77777777" w:rsidR="002950AC" w:rsidRPr="000E4058" w:rsidRDefault="002950AC" w:rsidP="002950A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3E49C2CA" w14:textId="77777777" w:rsidR="002950AC" w:rsidRPr="00CE77C2" w:rsidRDefault="002950AC" w:rsidP="002950AC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تعليم اعتيادي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2EC281C5" w14:textId="6AC0CFC6" w:rsidR="002950AC" w:rsidRPr="00CE77C2" w:rsidRDefault="002950AC" w:rsidP="002950A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76F939DB" w14:textId="66EEB3F3" w:rsidR="002950AC" w:rsidRPr="00CE77C2" w:rsidRDefault="002950AC" w:rsidP="002950A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="00DE4E6F" w:rsidRPr="000E4058" w14:paraId="3484E927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55BB240" w14:textId="77777777" w:rsidR="00DE4E6F" w:rsidRPr="000E4058" w:rsidRDefault="00DE4E6F" w:rsidP="00DE4E6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19D202BD" w14:textId="77777777" w:rsidR="00DE4E6F" w:rsidRPr="00CE77C2" w:rsidRDefault="00DE4E6F" w:rsidP="00DE4E6F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28BFDD0F" w14:textId="6B8D7267" w:rsidR="00DE4E6F" w:rsidRPr="00CE77C2" w:rsidRDefault="00DE4E6F" w:rsidP="00DE4E6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3905E77" w14:textId="1731BCDC" w:rsidR="00DE4E6F" w:rsidRPr="00CE77C2" w:rsidRDefault="00DE4E6F" w:rsidP="00DE4E6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DE4E6F" w:rsidRPr="000E4058" w14:paraId="25FF3D47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69F1428D" w14:textId="77777777" w:rsidR="00DE4E6F" w:rsidRPr="000E4058" w:rsidRDefault="00DE4E6F" w:rsidP="00DE4E6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6792FCB4" w14:textId="77777777" w:rsidR="00DE4E6F" w:rsidRPr="00CE77C2" w:rsidRDefault="00DE4E6F" w:rsidP="00DE4E6F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المدمج </w:t>
            </w:r>
          </w:p>
          <w:p w14:paraId="0CF56B4C" w14:textId="77777777" w:rsidR="00DE4E6F" w:rsidRPr="00CE77C2" w:rsidRDefault="00DE4E6F" w:rsidP="00DE4E6F">
            <w:pPr>
              <w:pStyle w:val="ListParagraph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الاعتيادي </w:t>
            </w:r>
          </w:p>
          <w:p w14:paraId="3E21F749" w14:textId="77777777" w:rsidR="00DE4E6F" w:rsidRPr="00CE77C2" w:rsidRDefault="00DE4E6F" w:rsidP="00DE4E6F">
            <w:pPr>
              <w:pStyle w:val="ListParagraph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38187998" w14:textId="72E281C0" w:rsidR="00DE4E6F" w:rsidRPr="00CE77C2" w:rsidRDefault="00DE4E6F" w:rsidP="00DE4E6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1DFDA066" w14:textId="58909DBC" w:rsidR="00DE4E6F" w:rsidRPr="00CE77C2" w:rsidRDefault="00DE4E6F" w:rsidP="00DE4E6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DE4E6F" w:rsidRPr="000E4058" w14:paraId="667D7506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4BDE8690" w14:textId="77777777" w:rsidR="00DE4E6F" w:rsidRPr="000E4058" w:rsidRDefault="00DE4E6F" w:rsidP="00DE4E6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32DD1DE0" w14:textId="77777777" w:rsidR="00DE4E6F" w:rsidRPr="00CE77C2" w:rsidRDefault="00DE4E6F" w:rsidP="00DE4E6F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67CFF2DD" w14:textId="014E7803" w:rsidR="00DE4E6F" w:rsidRPr="00CE77C2" w:rsidRDefault="00DE4E6F" w:rsidP="00DE4E6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2FA4F5FB" w14:textId="5D157120" w:rsidR="00DE4E6F" w:rsidRPr="00CE77C2" w:rsidRDefault="00DE4E6F" w:rsidP="00DE4E6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</w:tbl>
    <w:p w14:paraId="75FF5506" w14:textId="77777777" w:rsidR="004B4198" w:rsidRPr="005A0806" w:rsidRDefault="004B4198" w:rsidP="004B4198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6"/>
          <w:szCs w:val="6"/>
          <w:lang w:bidi="ar-EG"/>
        </w:rPr>
      </w:pPr>
    </w:p>
    <w:p w14:paraId="2B2CE322" w14:textId="65381AD0" w:rsidR="006C0DCE" w:rsidRPr="004F3D2F" w:rsidRDefault="00D40B5E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b/>
          <w:bCs/>
          <w:sz w:val="24"/>
          <w:szCs w:val="24"/>
          <w:lang w:bidi="ar-EG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3</w:t>
      </w:r>
      <w:r w:rsidR="006C0DCE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A46F7E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الساعات التدريسية</w:t>
      </w:r>
      <w:r w:rsidR="00F7395C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  <w:r w:rsidR="00A46F7E" w:rsidRPr="004F3D2F" w:rsidDel="00A46F7E">
        <w:rPr>
          <w:rStyle w:val="a"/>
          <w:rFonts w:ascii="Sakkal Majalla" w:hAnsi="Sakkal Majalla" w:cs="Sakkal Majalla"/>
          <w:color w:val="52B5C2"/>
          <w:sz w:val="28"/>
          <w:szCs w:val="28"/>
          <w:rtl/>
          <w:lang w:bidi="ar-YE"/>
        </w:rPr>
        <w:t xml:space="preserve"> </w:t>
      </w:r>
      <w:r w:rsidR="006C0DCE" w:rsidRPr="004F3D2F">
        <w:rPr>
          <w:rStyle w:val="a"/>
          <w:rFonts w:ascii="Sakkal Majalla" w:hAnsi="Sakkal Majalla" w:cs="Sakkal Majalla"/>
          <w:b/>
          <w:bCs/>
          <w:color w:val="auto"/>
          <w:sz w:val="24"/>
          <w:szCs w:val="24"/>
          <w:rtl/>
          <w:lang w:bidi="ar-YE"/>
        </w:rPr>
        <w:t>(على مستوى الفصل الدراسي)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22"/>
        <w:gridCol w:w="1911"/>
        <w:gridCol w:w="1918"/>
      </w:tblGrid>
      <w:tr w:rsidR="006C0DCE" w:rsidRPr="004F3D2F" w14:paraId="6D7B8286" w14:textId="77777777" w:rsidTr="009849A1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2950AC" w:rsidRPr="004F3D2F" w14:paraId="5D8E1F98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2950AC" w:rsidRPr="004F3D2F" w:rsidRDefault="002950AC" w:rsidP="002950AC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2950AC" w:rsidRPr="004F3D2F" w:rsidRDefault="002950AC" w:rsidP="002950AC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1E1C23D3" w:rsidR="002950AC" w:rsidRPr="004F3D2F" w:rsidRDefault="002950AC" w:rsidP="002950AC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45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A39AFA1" w:rsidR="002950AC" w:rsidRPr="004F3D2F" w:rsidRDefault="002950AC" w:rsidP="002950AC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100%</w:t>
            </w:r>
          </w:p>
        </w:tc>
      </w:tr>
      <w:tr w:rsidR="002950AC" w:rsidRPr="004F3D2F" w14:paraId="7347A519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2950AC" w:rsidRPr="004F3D2F" w:rsidRDefault="002950AC" w:rsidP="002950AC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2950AC" w:rsidRPr="004F3D2F" w:rsidRDefault="002950AC" w:rsidP="002950AC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32137E91" w:rsidR="002950AC" w:rsidRPr="004F3D2F" w:rsidRDefault="002950AC" w:rsidP="002950AC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30EB5AAA" w:rsidR="002950AC" w:rsidRPr="004F3D2F" w:rsidRDefault="002950AC" w:rsidP="002950AC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2950AC" w:rsidRPr="004F3D2F" w14:paraId="5AF21E18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2950AC" w:rsidRPr="004F3D2F" w:rsidRDefault="002950AC" w:rsidP="002950AC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2950AC" w:rsidRPr="004F3D2F" w:rsidRDefault="002950AC" w:rsidP="002950AC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50020B5E" w:rsidR="002950AC" w:rsidRPr="004F3D2F" w:rsidRDefault="002950AC" w:rsidP="002950AC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97AE64B" w:rsidR="002950AC" w:rsidRPr="004F3D2F" w:rsidRDefault="002950AC" w:rsidP="002950AC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2950AC" w:rsidRPr="004F3D2F" w14:paraId="0157326B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2950AC" w:rsidRPr="004F3D2F" w:rsidRDefault="002950AC" w:rsidP="002950AC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2950AC" w:rsidRPr="004F3D2F" w:rsidRDefault="002950AC" w:rsidP="002950AC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AE1C095" w:rsidR="002950AC" w:rsidRPr="004F3D2F" w:rsidRDefault="002950AC" w:rsidP="002950AC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41A5FF5A" w:rsidR="002950AC" w:rsidRPr="004F3D2F" w:rsidRDefault="002950AC" w:rsidP="002950AC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2950AC" w:rsidRPr="004F3D2F" w14:paraId="0709FAE1" w14:textId="77777777" w:rsidTr="009849A1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2950AC" w:rsidRPr="004F3D2F" w:rsidRDefault="002950AC" w:rsidP="002950AC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31523293" w:rsidR="002950AC" w:rsidRPr="004F3D2F" w:rsidRDefault="002950AC" w:rsidP="002950AC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أخرى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(تذكر)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1841F6D7" w:rsidR="002950AC" w:rsidRPr="004F3D2F" w:rsidRDefault="002950AC" w:rsidP="002950AC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35A75319" w:rsidR="002950AC" w:rsidRPr="004F3D2F" w:rsidRDefault="002950AC" w:rsidP="002950AC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2950AC" w:rsidRPr="004F3D2F" w14:paraId="487B99F6" w14:textId="77777777" w:rsidTr="009849A1">
        <w:trPr>
          <w:trHeight w:val="440"/>
          <w:tblCellSpacing w:w="7" w:type="dxa"/>
          <w:jc w:val="center"/>
        </w:trPr>
        <w:tc>
          <w:tcPr>
            <w:tcW w:w="660" w:type="dxa"/>
            <w:shd w:val="clear" w:color="auto" w:fill="52B5C2"/>
            <w:vAlign w:val="center"/>
          </w:tcPr>
          <w:p w14:paraId="24EA3593" w14:textId="77777777" w:rsidR="002950AC" w:rsidRPr="004F3D2F" w:rsidRDefault="002950AC" w:rsidP="002950AC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</w:p>
        </w:tc>
        <w:tc>
          <w:tcPr>
            <w:tcW w:w="5108" w:type="dxa"/>
            <w:shd w:val="clear" w:color="auto" w:fill="52B5C2"/>
            <w:vAlign w:val="center"/>
          </w:tcPr>
          <w:p w14:paraId="481605D8" w14:textId="77777777" w:rsidR="002950AC" w:rsidRPr="004F3D2F" w:rsidRDefault="002950AC" w:rsidP="002950AC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B99DBF9" w:rsidR="002950AC" w:rsidRPr="004F22B6" w:rsidRDefault="002950AC" w:rsidP="002950AC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rtl/>
                <w:lang w:bidi="ar-EG"/>
              </w:rPr>
              <w:t>45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B6D2C47" w:rsidR="002950AC" w:rsidRPr="004F22B6" w:rsidRDefault="002950AC" w:rsidP="002950AC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rtl/>
                <w:lang w:bidi="ar-EG"/>
              </w:rPr>
              <w:t>100 %</w:t>
            </w:r>
          </w:p>
        </w:tc>
      </w:tr>
    </w:tbl>
    <w:p w14:paraId="24CA8249" w14:textId="07F4E81D" w:rsidR="00A4737E" w:rsidRPr="004F3D2F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2454B126" w14:textId="3D25EA97" w:rsidR="006E3A65" w:rsidRPr="004F3D2F" w:rsidRDefault="006E3A65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5746973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ب. نواتج التعلم للمقرر واستراتيجيات تدريسها وطرق تقييمها:</w:t>
      </w:r>
      <w:bookmarkEnd w:id="3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7"/>
        <w:gridCol w:w="2483"/>
        <w:gridCol w:w="2092"/>
        <w:gridCol w:w="1812"/>
      </w:tblGrid>
      <w:tr w:rsidR="006E3A65" w:rsidRPr="004F3D2F" w14:paraId="01D21B76" w14:textId="77777777" w:rsidTr="00FE1469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3" w:type="dxa"/>
            <w:shd w:val="clear" w:color="auto" w:fill="4C3D8E"/>
            <w:vAlign w:val="center"/>
          </w:tcPr>
          <w:p w14:paraId="1361384C" w14:textId="08315A5D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التعلم</w:t>
            </w:r>
          </w:p>
        </w:tc>
        <w:tc>
          <w:tcPr>
            <w:tcW w:w="2469" w:type="dxa"/>
            <w:shd w:val="clear" w:color="auto" w:fill="4C3D8E"/>
          </w:tcPr>
          <w:p w14:paraId="13B97E13" w14:textId="68645F73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رمز</w:t>
            </w:r>
          </w:p>
          <w:p w14:paraId="4E2656CC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ناتج التعلم 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4F3D2F" w14:paraId="66AD43D5" w14:textId="77777777" w:rsidTr="00FE1469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4F3D2F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4F3D2F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C76846" w:rsidRPr="004F3D2F" w14:paraId="2E821FBF" w14:textId="77777777" w:rsidTr="00FE1469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C76846" w:rsidRPr="004F3D2F" w:rsidRDefault="00C76846" w:rsidP="00C76846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1.1</w:t>
            </w:r>
          </w:p>
        </w:tc>
        <w:tc>
          <w:tcPr>
            <w:tcW w:w="2313" w:type="dxa"/>
            <w:shd w:val="clear" w:color="auto" w:fill="F2F2F2" w:themeFill="background1" w:themeFillShade="F2"/>
          </w:tcPr>
          <w:p w14:paraId="28395DEF" w14:textId="4C4C03D5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يعرّف مجموعة متخصصة عميقة من المعارف والنظريات المرتبطة الفرق والمصطلحات الأصولية تتكامل فيها مجالات التخصص لإيجاد معرفة جديدة ورائدة.</w:t>
            </w:r>
          </w:p>
        </w:tc>
        <w:tc>
          <w:tcPr>
            <w:tcW w:w="2469" w:type="dxa"/>
            <w:shd w:val="clear" w:color="auto" w:fill="F2F2F2" w:themeFill="background1" w:themeFillShade="F2"/>
          </w:tcPr>
          <w:p w14:paraId="3BD57457" w14:textId="09F2E71F" w:rsidR="00C76846" w:rsidRPr="0023697E" w:rsidRDefault="0065748D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ع1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221B67D3" w14:textId="7777777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المحاضرة</w:t>
            </w:r>
          </w:p>
          <w:p w14:paraId="106AC586" w14:textId="7777777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البحوث</w:t>
            </w:r>
          </w:p>
          <w:p w14:paraId="6B285E2C" w14:textId="7777777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الحوار والمناقشة</w:t>
            </w:r>
          </w:p>
          <w:p w14:paraId="06B1BC8B" w14:textId="7777777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العصف الدهني</w:t>
            </w:r>
          </w:p>
          <w:p w14:paraId="6B9ACC07" w14:textId="7777777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العروض</w:t>
            </w:r>
          </w:p>
          <w:p w14:paraId="06DCF145" w14:textId="2C9216D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proofErr w:type="spellStart"/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القراءالمكتبية</w:t>
            </w:r>
            <w:proofErr w:type="spellEnd"/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 أو منزلية(كتب-دروس)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4B534CAC" w14:textId="77777777" w:rsidR="00C76846" w:rsidRPr="0023697E" w:rsidRDefault="00C76846" w:rsidP="0023697E">
            <w:pPr>
              <w:pStyle w:val="ListParagraph"/>
              <w:bidi/>
              <w:spacing w:after="0" w:line="240" w:lineRule="auto"/>
              <w:ind w:hanging="72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اختبارات أعمال السنة والنهائي.</w:t>
            </w:r>
          </w:p>
          <w:p w14:paraId="6520985D" w14:textId="4B734F8B" w:rsidR="00C76846" w:rsidRPr="0023697E" w:rsidRDefault="00C76846" w:rsidP="0023697E">
            <w:pPr>
              <w:bidi/>
              <w:ind w:left="360"/>
              <w:contextualSpacing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</w:pPr>
          </w:p>
        </w:tc>
      </w:tr>
      <w:tr w:rsidR="00C76846" w:rsidRPr="004F3D2F" w14:paraId="768CEEF6" w14:textId="77777777" w:rsidTr="00FE1469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C76846" w:rsidRPr="004F3D2F" w:rsidRDefault="00C76846" w:rsidP="00C76846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1.2</w:t>
            </w:r>
          </w:p>
        </w:tc>
        <w:tc>
          <w:tcPr>
            <w:tcW w:w="2313" w:type="dxa"/>
            <w:shd w:val="clear" w:color="auto" w:fill="D9D9D9" w:themeFill="background1" w:themeFillShade="D9"/>
          </w:tcPr>
          <w:p w14:paraId="32E41BAF" w14:textId="44D82739" w:rsidR="00C76846" w:rsidRPr="0023697E" w:rsidRDefault="00C76846" w:rsidP="0023697E">
            <w:pPr>
              <w:bidi/>
              <w:ind w:hanging="2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يفسّر المعرفة والفهم الدقيق بالعمليات والتقنيات والممارسات ومصطلحات الفروق الاصولية المتنوعة المبنية على التطورات الحديثة والقضايا والتحديات الناشئة. </w:t>
            </w:r>
          </w:p>
          <w:p w14:paraId="560D3B8B" w14:textId="47FC3E05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2469" w:type="dxa"/>
            <w:shd w:val="clear" w:color="auto" w:fill="D9D9D9" w:themeFill="background1" w:themeFillShade="D9"/>
          </w:tcPr>
          <w:p w14:paraId="54B2353C" w14:textId="2BD6C349" w:rsidR="00C76846" w:rsidRPr="0023697E" w:rsidRDefault="0065748D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ع2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7B82F7F7" w14:textId="7777777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المحاضرة</w:t>
            </w:r>
          </w:p>
          <w:p w14:paraId="6A6FB1F8" w14:textId="7777777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البحوث</w:t>
            </w:r>
          </w:p>
          <w:p w14:paraId="5A0B5F05" w14:textId="7777777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الحوار والمناقشة</w:t>
            </w:r>
          </w:p>
          <w:p w14:paraId="01491A30" w14:textId="7777777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العصف الدهني</w:t>
            </w:r>
          </w:p>
          <w:p w14:paraId="6C7E4EF8" w14:textId="7777777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العروض</w:t>
            </w:r>
          </w:p>
          <w:p w14:paraId="53B134A8" w14:textId="44A86E64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proofErr w:type="spellStart"/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القراءالمكتبية</w:t>
            </w:r>
            <w:proofErr w:type="spellEnd"/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 أو منزلية(كتب-دروس)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55B137E7" w:rsidR="00C76846" w:rsidRPr="0023697E" w:rsidRDefault="00C76846" w:rsidP="0023697E">
            <w:pPr>
              <w:bidi/>
              <w:ind w:left="360"/>
              <w:contextualSpacing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البحوث والمشاركات</w:t>
            </w:r>
          </w:p>
        </w:tc>
      </w:tr>
      <w:tr w:rsidR="00C76846" w:rsidRPr="004F3D2F" w14:paraId="6FD9320F" w14:textId="77777777" w:rsidTr="00FE1469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00547AB4" w:rsidR="00C76846" w:rsidRPr="004F3D2F" w:rsidRDefault="00C76846" w:rsidP="00C76846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lastRenderedPageBreak/>
              <w:t>1.3</w:t>
            </w:r>
          </w:p>
        </w:tc>
        <w:tc>
          <w:tcPr>
            <w:tcW w:w="2313" w:type="dxa"/>
            <w:shd w:val="clear" w:color="auto" w:fill="F2F2F2" w:themeFill="background1" w:themeFillShade="F2"/>
          </w:tcPr>
          <w:p w14:paraId="11ADA4EE" w14:textId="02CC4199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يصف المعرفة المتقدمة بإجراء البحوث الأصيلة والأنشطة العلمية التي تسهم في تطوير في مجالات الفروق والمصطلحات الأصولية.</w:t>
            </w:r>
          </w:p>
        </w:tc>
        <w:tc>
          <w:tcPr>
            <w:tcW w:w="2469" w:type="dxa"/>
            <w:shd w:val="clear" w:color="auto" w:fill="F2F2F2" w:themeFill="background1" w:themeFillShade="F2"/>
          </w:tcPr>
          <w:p w14:paraId="4D9CF6A8" w14:textId="6F1511D4" w:rsidR="00C76846" w:rsidRPr="0023697E" w:rsidRDefault="0065748D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ع3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78B34C2" w14:textId="7777777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المحاضرة</w:t>
            </w:r>
          </w:p>
          <w:p w14:paraId="6273EFC9" w14:textId="7777777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البحوث</w:t>
            </w:r>
          </w:p>
          <w:p w14:paraId="14C2CEC9" w14:textId="7777777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الحوار والمناقشة</w:t>
            </w:r>
          </w:p>
          <w:p w14:paraId="1083A38E" w14:textId="7777777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العصف الدهني</w:t>
            </w:r>
          </w:p>
          <w:p w14:paraId="25262A59" w14:textId="7777777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العروض</w:t>
            </w:r>
          </w:p>
          <w:p w14:paraId="19AF6DB7" w14:textId="44334ECE" w:rsidR="00C76846" w:rsidRPr="0023697E" w:rsidRDefault="00C76846" w:rsidP="0023697E">
            <w:pPr>
              <w:bidi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</w:pPr>
            <w:proofErr w:type="spellStart"/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القراءالمكتبية</w:t>
            </w:r>
            <w:proofErr w:type="spellEnd"/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 أو منزلية(كتب-دروس)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0ABA7575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البحوث والمشاركات</w:t>
            </w:r>
          </w:p>
        </w:tc>
      </w:tr>
      <w:tr w:rsidR="006E3A65" w:rsidRPr="004F3D2F" w14:paraId="6ECE3C3F" w14:textId="77777777" w:rsidTr="00FE1469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4F3D2F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23697E" w:rsidRDefault="006E3A65" w:rsidP="0023697E">
            <w:pPr>
              <w:bidi/>
              <w:spacing w:after="0"/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28"/>
                <w:szCs w:val="28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C76846" w:rsidRPr="004F3D2F" w14:paraId="7E4151D5" w14:textId="77777777" w:rsidTr="00FE1469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C76846" w:rsidRPr="004F3D2F" w:rsidRDefault="00C76846" w:rsidP="00C76846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2.1</w:t>
            </w:r>
          </w:p>
        </w:tc>
        <w:tc>
          <w:tcPr>
            <w:tcW w:w="2313" w:type="dxa"/>
            <w:shd w:val="clear" w:color="auto" w:fill="D9D9D9" w:themeFill="background1" w:themeFillShade="D9"/>
          </w:tcPr>
          <w:p w14:paraId="4D618B3D" w14:textId="55B146D3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</w:pPr>
            <w:r w:rsidRPr="0023697E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يطبق النظريات والمبادئ والمفاهيم التابعة لمقرر الفروق والمصطلحات الاصولية الرائدة في سياقات عالية التعقيد، لنشر المعرفة الأصيلة والرؤى الجديدة وتعزيزها بطرق تواصل متنوعة مع الأقران والمجموعات المتخصصة.  </w:t>
            </w:r>
          </w:p>
        </w:tc>
        <w:tc>
          <w:tcPr>
            <w:tcW w:w="2469" w:type="dxa"/>
            <w:shd w:val="clear" w:color="auto" w:fill="D9D9D9" w:themeFill="background1" w:themeFillShade="D9"/>
          </w:tcPr>
          <w:p w14:paraId="3227731C" w14:textId="1007EA33" w:rsidR="00C76846" w:rsidRPr="0023697E" w:rsidRDefault="0065748D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م1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4151D62" w14:textId="7777777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المناقشات الجماعية</w:t>
            </w:r>
          </w:p>
          <w:p w14:paraId="5914F092" w14:textId="7777777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الدورات التدريبية وورش العمل</w:t>
            </w:r>
          </w:p>
          <w:p w14:paraId="2E77CBBF" w14:textId="135E052E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استراتيجية </w:t>
            </w:r>
            <w:proofErr w:type="spellStart"/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هيربارت</w:t>
            </w:r>
            <w:proofErr w:type="spellEnd"/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22B82A4" w14:textId="77777777" w:rsidR="00C76846" w:rsidRPr="0023697E" w:rsidRDefault="00C76846" w:rsidP="0023697E">
            <w:pPr>
              <w:pStyle w:val="ListParagraph"/>
              <w:bidi/>
              <w:spacing w:after="0" w:line="240" w:lineRule="auto"/>
              <w:ind w:hanging="72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الواجبات </w:t>
            </w:r>
          </w:p>
          <w:p w14:paraId="44D0184E" w14:textId="6A3FB4AD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تقييم المناقشات.</w:t>
            </w:r>
          </w:p>
        </w:tc>
      </w:tr>
      <w:tr w:rsidR="00C76846" w:rsidRPr="004F3D2F" w14:paraId="22769A13" w14:textId="77777777" w:rsidTr="00FE1469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C76846" w:rsidRPr="004F3D2F" w:rsidRDefault="00C76846" w:rsidP="00C76846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2.2</w:t>
            </w:r>
          </w:p>
        </w:tc>
        <w:tc>
          <w:tcPr>
            <w:tcW w:w="2313" w:type="dxa"/>
            <w:shd w:val="clear" w:color="auto" w:fill="F2F2F2" w:themeFill="background1" w:themeFillShade="F2"/>
          </w:tcPr>
          <w:p w14:paraId="6CFC2E6D" w14:textId="4673C46F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</w:pPr>
            <w:r w:rsidRPr="0023697E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يقوّم المفاهيم والمبادئ والنظريات </w:t>
            </w:r>
            <w:proofErr w:type="spellStart"/>
            <w:r w:rsidRPr="0023697E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االفروق</w:t>
            </w:r>
            <w:proofErr w:type="spellEnd"/>
            <w:r w:rsidRPr="0023697E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 والمصطلحات الاصولية الحديثة مطوِّراً حلولاً إبداعية ومبتكرة لقضايا ومشكلات أصولية جديدة في سياقات عالية التعقيد، باستخدام التقنيات المتقدمة.</w:t>
            </w:r>
          </w:p>
        </w:tc>
        <w:tc>
          <w:tcPr>
            <w:tcW w:w="2469" w:type="dxa"/>
            <w:shd w:val="clear" w:color="auto" w:fill="F2F2F2" w:themeFill="background1" w:themeFillShade="F2"/>
          </w:tcPr>
          <w:p w14:paraId="218E08BB" w14:textId="7BFDB893" w:rsidR="00C76846" w:rsidRPr="0023697E" w:rsidRDefault="0065748D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م2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36644428" w14:textId="7777777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المحاضرات المطورة </w:t>
            </w:r>
          </w:p>
          <w:p w14:paraId="3F97912B" w14:textId="7777777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البحث والاستقراء والاستنتاج</w:t>
            </w:r>
          </w:p>
          <w:p w14:paraId="34A8E1E8" w14:textId="7777777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حلقات النقاش</w:t>
            </w:r>
          </w:p>
          <w:p w14:paraId="4DEF5F77" w14:textId="7777777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التطبيقات العلمية </w:t>
            </w:r>
          </w:p>
          <w:p w14:paraId="60F1AE98" w14:textId="18F97E05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EED3588" w14:textId="77777777" w:rsidR="00C76846" w:rsidRPr="0023697E" w:rsidRDefault="00C76846" w:rsidP="0023697E">
            <w:pPr>
              <w:pStyle w:val="ListParagraph"/>
              <w:bidi/>
              <w:spacing w:after="0" w:line="240" w:lineRule="auto"/>
              <w:ind w:hanging="72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الاختبارات الفصلية </w:t>
            </w:r>
            <w:proofErr w:type="gramStart"/>
            <w:r w:rsidRPr="0023697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والنهائية .</w:t>
            </w:r>
            <w:proofErr w:type="gramEnd"/>
          </w:p>
          <w:p w14:paraId="32C3F40E" w14:textId="29034EA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C76846" w:rsidRPr="004F3D2F" w14:paraId="5A90DBE0" w14:textId="77777777" w:rsidTr="00FE1469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7F608088" w:rsidR="00C76846" w:rsidRPr="004F3D2F" w:rsidRDefault="00C76846" w:rsidP="00C76846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2.3</w:t>
            </w:r>
          </w:p>
        </w:tc>
        <w:tc>
          <w:tcPr>
            <w:tcW w:w="2313" w:type="dxa"/>
            <w:shd w:val="clear" w:color="auto" w:fill="D9D9D9" w:themeFill="background1" w:themeFillShade="D9"/>
          </w:tcPr>
          <w:p w14:paraId="2D83725C" w14:textId="718C5386" w:rsidR="00C76846" w:rsidRPr="0023697E" w:rsidRDefault="00C76846" w:rsidP="0023697E">
            <w:pPr>
              <w:bidi/>
              <w:ind w:hanging="2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</w:pPr>
            <w:r w:rsidRPr="0023697E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يطوّر مناهج البحث المتقدمة في أداء المهام والمشاريع البحثية المتعلقة بالفروق </w:t>
            </w:r>
            <w:r w:rsidRPr="0023697E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والمصطلحات الأصولية المبتكرة عالية التعقيد، باستخدام أدوات وتطبيقات التقنيات الرقمية في معالجة البيانات الكمية وتفسيرها لتطوير التخصص.</w:t>
            </w:r>
          </w:p>
          <w:p w14:paraId="45BE655D" w14:textId="29E0BB70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2469" w:type="dxa"/>
            <w:shd w:val="clear" w:color="auto" w:fill="D9D9D9" w:themeFill="background1" w:themeFillShade="D9"/>
          </w:tcPr>
          <w:p w14:paraId="34437EBF" w14:textId="1A0110FF" w:rsidR="00C76846" w:rsidRPr="0023697E" w:rsidRDefault="0065748D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lastRenderedPageBreak/>
              <w:t>م3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01DF8DF" w14:textId="7777777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التعلم التعاوني</w:t>
            </w:r>
          </w:p>
          <w:p w14:paraId="28E1670B" w14:textId="7777777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التعلم النشط </w:t>
            </w:r>
          </w:p>
          <w:p w14:paraId="1C6236B0" w14:textId="6A3AD747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الانشطة الصفية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ED8B47B" w14:textId="3ABCF271" w:rsidR="00C76846" w:rsidRPr="0023697E" w:rsidRDefault="00C76846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تقييم المشاركات والأنشطة والأبحاث</w:t>
            </w:r>
          </w:p>
        </w:tc>
      </w:tr>
      <w:tr w:rsidR="00C4702D" w:rsidRPr="004F3D2F" w14:paraId="2EE7B443" w14:textId="77777777" w:rsidTr="00FE1469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C4702D" w:rsidRPr="004F3D2F" w:rsidRDefault="00C4702D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C4702D" w:rsidRPr="0023697E" w:rsidRDefault="00C4702D" w:rsidP="0023697E">
            <w:pPr>
              <w:bidi/>
              <w:spacing w:after="0"/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FE1469" w:rsidRPr="004F3D2F" w14:paraId="631410A3" w14:textId="77777777" w:rsidTr="00FE1469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FE1469" w:rsidRPr="004F3D2F" w:rsidRDefault="00FE1469" w:rsidP="00FE1469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3.1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039A919A" w14:textId="35006557" w:rsidR="00FE1469" w:rsidRPr="0023697E" w:rsidRDefault="00FE1469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يجسّد مستوى عالياً من النزاهة والقيم والأخلاق المهنية والإنسانية عند التعامل مع القضايا والمشكلات الأخلاقية الناشئة والبحث والمعرفة، ودعمها. </w:t>
            </w:r>
          </w:p>
        </w:tc>
        <w:tc>
          <w:tcPr>
            <w:tcW w:w="2469" w:type="dxa"/>
            <w:shd w:val="clear" w:color="auto" w:fill="F2F2F2" w:themeFill="background1" w:themeFillShade="F2"/>
          </w:tcPr>
          <w:p w14:paraId="5BD06249" w14:textId="30534C4D" w:rsidR="00FE1469" w:rsidRPr="0023697E" w:rsidRDefault="0065748D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ق1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F55C816" w14:textId="77777777" w:rsidR="00FE1469" w:rsidRPr="0023697E" w:rsidRDefault="00FE1469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المحاضرة المطورة</w:t>
            </w:r>
          </w:p>
          <w:p w14:paraId="48E9F159" w14:textId="77777777" w:rsidR="00FE1469" w:rsidRPr="0023697E" w:rsidRDefault="00FE1469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الانشطة اللاصفية </w:t>
            </w:r>
          </w:p>
          <w:p w14:paraId="51DCB8D3" w14:textId="77777777" w:rsidR="00FE1469" w:rsidRPr="0023697E" w:rsidRDefault="00FE1469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proofErr w:type="gramStart"/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فكر  زاوج</w:t>
            </w:r>
            <w:proofErr w:type="gramEnd"/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  شارك</w:t>
            </w:r>
          </w:p>
          <w:p w14:paraId="1BAB5A29" w14:textId="77777777" w:rsidR="00FE1469" w:rsidRPr="0023697E" w:rsidRDefault="00FE1469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تبادل الادوار </w:t>
            </w:r>
          </w:p>
          <w:p w14:paraId="17AE92C4" w14:textId="77777777" w:rsidR="00FE1469" w:rsidRPr="0023697E" w:rsidRDefault="00FE1469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حلقات ومجموعات النقاش والبحث</w:t>
            </w:r>
          </w:p>
          <w:p w14:paraId="1F4121B4" w14:textId="77777777" w:rsidR="00FE1469" w:rsidRPr="0023697E" w:rsidRDefault="00FE1469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64578434" w14:textId="77777777" w:rsidR="00FE1469" w:rsidRPr="0023697E" w:rsidRDefault="00FE1469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12653DD8" w14:textId="77777777" w:rsidR="00FE1469" w:rsidRPr="0023697E" w:rsidRDefault="00FE1469" w:rsidP="0023697E">
            <w:pPr>
              <w:pStyle w:val="ListParagraph"/>
              <w:bidi/>
              <w:spacing w:after="0" w:line="240" w:lineRule="auto"/>
              <w:ind w:hanging="72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تقييم المشاركات والواجبات والتقارير وأوراق العمل والمشاريع.</w:t>
            </w:r>
          </w:p>
          <w:p w14:paraId="0C779822" w14:textId="1D9FB165" w:rsidR="00FE1469" w:rsidRPr="0023697E" w:rsidRDefault="00FE1469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FE1469" w:rsidRPr="004F3D2F" w14:paraId="3FE4025C" w14:textId="77777777" w:rsidTr="00FE1469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FE1469" w:rsidRPr="004F3D2F" w:rsidRDefault="00FE1469" w:rsidP="00FE1469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3.2</w:t>
            </w:r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0F93CDA2" w14:textId="7C94A4B7" w:rsidR="00FE1469" w:rsidRPr="0023697E" w:rsidRDefault="00FE1469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يطوّر الخبرات المهنية بصورة مستمرة وبشكل فعّال، متخذا قرارات استراتيجية أكاديمية لإدارة المهام والأنشطة المتعلقة بالفروق والمصطلحات الأصولية المتخصصة باستقلالية عالية جداً. </w:t>
            </w:r>
          </w:p>
        </w:tc>
        <w:tc>
          <w:tcPr>
            <w:tcW w:w="2469" w:type="dxa"/>
            <w:shd w:val="clear" w:color="auto" w:fill="D9D9D9" w:themeFill="background1" w:themeFillShade="D9"/>
          </w:tcPr>
          <w:p w14:paraId="3444816A" w14:textId="34F20F1C" w:rsidR="00FE1469" w:rsidRPr="0023697E" w:rsidRDefault="0065748D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ق2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0B6A838" w14:textId="77777777" w:rsidR="00FE1469" w:rsidRPr="0023697E" w:rsidRDefault="00FE1469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منتديات النقاش </w:t>
            </w:r>
          </w:p>
          <w:p w14:paraId="1A603E2B" w14:textId="77777777" w:rsidR="00FE1469" w:rsidRPr="0023697E" w:rsidRDefault="00FE1469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حل المشكلات </w:t>
            </w:r>
          </w:p>
          <w:p w14:paraId="793DB895" w14:textId="77777777" w:rsidR="00FE1469" w:rsidRPr="0023697E" w:rsidRDefault="00FE1469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التفكير الابداعي</w:t>
            </w:r>
          </w:p>
          <w:p w14:paraId="4FDF1879" w14:textId="77777777" w:rsidR="00FE1469" w:rsidRPr="0023697E" w:rsidRDefault="00FE1469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العروض </w:t>
            </w:r>
          </w:p>
          <w:p w14:paraId="432596E0" w14:textId="77777777" w:rsidR="00FE1469" w:rsidRPr="0023697E" w:rsidRDefault="00FE1469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419E146" w14:textId="603429B6" w:rsidR="00FE1469" w:rsidRPr="0023697E" w:rsidRDefault="00FE1469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تقييم </w:t>
            </w:r>
            <w:proofErr w:type="gramStart"/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البحوث  والمشاريع</w:t>
            </w:r>
            <w:proofErr w:type="gramEnd"/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 البحثية والرسالة</w:t>
            </w:r>
          </w:p>
        </w:tc>
      </w:tr>
      <w:tr w:rsidR="00FE1469" w:rsidRPr="004F3D2F" w14:paraId="550AAE12" w14:textId="77777777" w:rsidTr="00FE1469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28B8D468" w:rsidR="00FE1469" w:rsidRPr="004F3D2F" w:rsidRDefault="00FE1469" w:rsidP="00FE1469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3.3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679D8C2E" w14:textId="41C02781" w:rsidR="00FE1469" w:rsidRPr="0023697E" w:rsidRDefault="00FE1469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يتعاون في المجموعات البحثية باحترافية عالية، مبادراً بالقيادة وتحمّل المسؤولية، تعزيزاً للعلاقات </w:t>
            </w:r>
            <w:r w:rsidRPr="0023697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المهنية ومجتمع المعرفة وجودة الحياة.</w:t>
            </w:r>
          </w:p>
        </w:tc>
        <w:tc>
          <w:tcPr>
            <w:tcW w:w="2469" w:type="dxa"/>
            <w:shd w:val="clear" w:color="auto" w:fill="F2F2F2" w:themeFill="background1" w:themeFillShade="F2"/>
          </w:tcPr>
          <w:p w14:paraId="2217A87D" w14:textId="6C5EB358" w:rsidR="00FE1469" w:rsidRPr="0023697E" w:rsidRDefault="0065748D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lastRenderedPageBreak/>
              <w:t>ق3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3CBACCF9" w14:textId="77777777" w:rsidR="00FE1469" w:rsidRPr="0023697E" w:rsidRDefault="00FE1469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التعليم النشط الذاتي والتعاوني </w:t>
            </w:r>
          </w:p>
          <w:p w14:paraId="65563F53" w14:textId="77777777" w:rsidR="00FE1469" w:rsidRPr="0023697E" w:rsidRDefault="00FE1469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قراءة النصوص</w:t>
            </w:r>
          </w:p>
          <w:p w14:paraId="00A78CD8" w14:textId="38C84F4F" w:rsidR="00FE1469" w:rsidRPr="0023697E" w:rsidRDefault="00FE1469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lastRenderedPageBreak/>
              <w:t>تطبيق أساليب البحث التعليم الالكتروني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6D2EE3F" w14:textId="1097D12B" w:rsidR="00FE1469" w:rsidRPr="0023697E" w:rsidRDefault="00FE1469" w:rsidP="0023697E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23697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 xml:space="preserve">تقييم </w:t>
            </w:r>
            <w:proofErr w:type="gramStart"/>
            <w:r w:rsidRPr="0023697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البحوث  والمشاريع</w:t>
            </w:r>
            <w:proofErr w:type="gramEnd"/>
            <w:r w:rsidRPr="0023697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البحثية والرسالة</w:t>
            </w:r>
          </w:p>
        </w:tc>
      </w:tr>
    </w:tbl>
    <w:p w14:paraId="59795FD9" w14:textId="7B394572" w:rsidR="009849A1" w:rsidRPr="004F3D2F" w:rsidRDefault="009849A1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427AC736" w14:textId="6CB408C4" w:rsidR="00A4737E" w:rsidRPr="004F3D2F" w:rsidRDefault="009849A1" w:rsidP="009849A1">
      <w:pPr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  <w:r w:rsidRPr="004F3D2F"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  <w:br w:type="page"/>
      </w:r>
    </w:p>
    <w:p w14:paraId="553BD124" w14:textId="0F1DC49A" w:rsidR="00652624" w:rsidRPr="004F3D2F" w:rsidRDefault="00652624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5746974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ج. موضوعات المقرر</w:t>
      </w:r>
      <w:bookmarkEnd w:id="4"/>
      <w:r w:rsidR="00F7395C">
        <w:rPr>
          <w:rStyle w:val="a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7230"/>
        <w:gridCol w:w="1802"/>
      </w:tblGrid>
      <w:tr w:rsidR="00E064B0" w:rsidRPr="004F3D2F" w14:paraId="67D25FA9" w14:textId="77777777" w:rsidTr="00C4702D">
        <w:trPr>
          <w:trHeight w:val="461"/>
          <w:tblCellSpacing w:w="7" w:type="dxa"/>
          <w:jc w:val="center"/>
        </w:trPr>
        <w:tc>
          <w:tcPr>
            <w:tcW w:w="579" w:type="dxa"/>
            <w:shd w:val="clear" w:color="auto" w:fill="4C3D8E"/>
            <w:vAlign w:val="center"/>
          </w:tcPr>
          <w:p w14:paraId="38C01C3A" w14:textId="77777777" w:rsidR="00652624" w:rsidRPr="004F3D2F" w:rsidRDefault="00652624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6" w:type="dxa"/>
            <w:shd w:val="clear" w:color="auto" w:fill="4C3D8E"/>
            <w:vAlign w:val="center"/>
          </w:tcPr>
          <w:p w14:paraId="3D07BE8D" w14:textId="77777777" w:rsidR="00652624" w:rsidRPr="004F3D2F" w:rsidRDefault="00652624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1" w:type="dxa"/>
            <w:shd w:val="clear" w:color="auto" w:fill="4C3D8E"/>
            <w:vAlign w:val="center"/>
          </w:tcPr>
          <w:p w14:paraId="6D260D1F" w14:textId="7C7C0E6D" w:rsidR="00652624" w:rsidRPr="004F3D2F" w:rsidRDefault="004A35ED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C4702D" w:rsidRPr="004F3D2F" w14:paraId="26CF14F5" w14:textId="77777777" w:rsidTr="00C4702D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0CACCAE9" w14:textId="77777777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5BF1116D" w14:textId="2E52A80F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proofErr w:type="gramStart"/>
            <w:r w:rsidRPr="00E05F55">
              <w:rPr>
                <w:rFonts w:asciiTheme="majorBidi" w:hAnsiTheme="majorBidi"/>
                <w:rtl/>
              </w:rPr>
              <w:t>( أولاً</w:t>
            </w:r>
            <w:proofErr w:type="gramEnd"/>
            <w:r w:rsidRPr="00E05F55">
              <w:rPr>
                <w:rFonts w:asciiTheme="majorBidi" w:hAnsiTheme="majorBidi"/>
                <w:rtl/>
              </w:rPr>
              <w:t xml:space="preserve"> : الفروق الأصولية )</w:t>
            </w:r>
            <w:r>
              <w:rPr>
                <w:rFonts w:asciiTheme="majorBidi" w:hAnsiTheme="majorBidi" w:hint="cs"/>
                <w:rtl/>
              </w:rPr>
              <w:t xml:space="preserve"> </w:t>
            </w:r>
            <w:r>
              <w:rPr>
                <w:rFonts w:asciiTheme="majorBidi" w:hAnsiTheme="majorBidi"/>
                <w:rtl/>
              </w:rPr>
              <w:t>تعر</w:t>
            </w:r>
            <w:r>
              <w:rPr>
                <w:rFonts w:asciiTheme="majorBidi" w:hAnsiTheme="majorBidi" w:hint="cs"/>
                <w:rtl/>
              </w:rPr>
              <w:t>ي</w:t>
            </w:r>
            <w:r w:rsidRPr="00C21F4D">
              <w:rPr>
                <w:rFonts w:asciiTheme="majorBidi" w:hAnsiTheme="majorBidi"/>
                <w:rtl/>
              </w:rPr>
              <w:t>ف علم الفروق الأصولية  ، وبيان ما يشابهه ويداخله في بعض صوره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4A36790F" w14:textId="3FB0A230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C4702D" w:rsidRPr="004F3D2F" w14:paraId="4A4F5EB2" w14:textId="77777777" w:rsidTr="00C4702D">
        <w:trPr>
          <w:tblCellSpacing w:w="7" w:type="dxa"/>
          <w:jc w:val="center"/>
        </w:trPr>
        <w:tc>
          <w:tcPr>
            <w:tcW w:w="579" w:type="dxa"/>
            <w:shd w:val="clear" w:color="auto" w:fill="D9D9D9" w:themeFill="background1" w:themeFillShade="D9"/>
            <w:vAlign w:val="center"/>
          </w:tcPr>
          <w:p w14:paraId="7163D30B" w14:textId="77777777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7216" w:type="dxa"/>
            <w:shd w:val="clear" w:color="auto" w:fill="D9D9D9" w:themeFill="background1" w:themeFillShade="D9"/>
            <w:vAlign w:val="center"/>
          </w:tcPr>
          <w:p w14:paraId="1DA4373F" w14:textId="3406172D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C21F4D">
              <w:rPr>
                <w:rFonts w:asciiTheme="majorBidi" w:hAnsiTheme="majorBidi"/>
                <w:rtl/>
              </w:rPr>
              <w:t xml:space="preserve">الجوانب العلمية التي تؤثر في </w:t>
            </w:r>
            <w:proofErr w:type="gramStart"/>
            <w:r w:rsidRPr="00C21F4D">
              <w:rPr>
                <w:rFonts w:asciiTheme="majorBidi" w:hAnsiTheme="majorBidi"/>
                <w:rtl/>
              </w:rPr>
              <w:t>الفروق .</w:t>
            </w:r>
            <w:proofErr w:type="gramEnd"/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3FE8353E" w14:textId="764ADB9C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C4702D" w:rsidRPr="004F3D2F" w14:paraId="01239ACA" w14:textId="77777777" w:rsidTr="00C4702D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61F09DF7" w14:textId="01F88217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66E8FB9F" w14:textId="68B3D703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C21F4D">
              <w:rPr>
                <w:rFonts w:asciiTheme="majorBidi" w:hAnsiTheme="majorBidi"/>
                <w:rtl/>
              </w:rPr>
              <w:t>الآلات والوسائل العلمية التي تدرك بها الفروق.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1309FC60" w14:textId="30D7D726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C4702D" w:rsidRPr="004F3D2F" w14:paraId="29121068" w14:textId="77777777" w:rsidTr="00C4702D">
        <w:trPr>
          <w:tblCellSpacing w:w="7" w:type="dxa"/>
          <w:jc w:val="center"/>
        </w:trPr>
        <w:tc>
          <w:tcPr>
            <w:tcW w:w="579" w:type="dxa"/>
            <w:shd w:val="clear" w:color="auto" w:fill="D9D9D9" w:themeFill="background1" w:themeFillShade="D9"/>
            <w:vAlign w:val="center"/>
          </w:tcPr>
          <w:p w14:paraId="1500EBA6" w14:textId="35A358F0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7216" w:type="dxa"/>
            <w:shd w:val="clear" w:color="auto" w:fill="D9D9D9" w:themeFill="background1" w:themeFillShade="D9"/>
            <w:vAlign w:val="center"/>
          </w:tcPr>
          <w:p w14:paraId="5F5CF52D" w14:textId="564C7ABC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C21F4D">
              <w:rPr>
                <w:rFonts w:asciiTheme="majorBidi" w:hAnsiTheme="majorBidi"/>
                <w:rtl/>
              </w:rPr>
              <w:t>ثمرات العلم بالفروق.</w:t>
            </w:r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0C36B031" w14:textId="6365A0CC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C4702D" w:rsidRPr="004F3D2F" w14:paraId="76B92F8B" w14:textId="77777777" w:rsidTr="00C4702D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65A942B8" w14:textId="5697CBF3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29716D5A" w14:textId="4F0D66AC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proofErr w:type="gramStart"/>
            <w:r w:rsidRPr="00E05F55">
              <w:rPr>
                <w:rFonts w:asciiTheme="majorBidi" w:hAnsiTheme="majorBidi"/>
                <w:rtl/>
              </w:rPr>
              <w:t>( ثانياً</w:t>
            </w:r>
            <w:proofErr w:type="gramEnd"/>
            <w:r w:rsidRPr="00E05F55">
              <w:rPr>
                <w:rFonts w:asciiTheme="majorBidi" w:hAnsiTheme="majorBidi"/>
                <w:rtl/>
              </w:rPr>
              <w:t xml:space="preserve"> : المصطلحات الأصولية )</w:t>
            </w:r>
            <w:r w:rsidRPr="00C21F4D">
              <w:rPr>
                <w:rFonts w:asciiTheme="majorBidi" w:hAnsiTheme="majorBidi"/>
                <w:rtl/>
              </w:rPr>
              <w:t>تعريف علم المصطلح وأهميته.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7F7CEDBC" w14:textId="4CD6A3B3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C4702D" w:rsidRPr="004F3D2F" w14:paraId="5FCCDA0E" w14:textId="77777777" w:rsidTr="00C4702D">
        <w:trPr>
          <w:tblCellSpacing w:w="7" w:type="dxa"/>
          <w:jc w:val="center"/>
        </w:trPr>
        <w:tc>
          <w:tcPr>
            <w:tcW w:w="579" w:type="dxa"/>
            <w:shd w:val="clear" w:color="auto" w:fill="D9D9D9" w:themeFill="background1" w:themeFillShade="D9"/>
            <w:vAlign w:val="center"/>
          </w:tcPr>
          <w:p w14:paraId="67551787" w14:textId="1878152D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7216" w:type="dxa"/>
            <w:shd w:val="clear" w:color="auto" w:fill="D9D9D9" w:themeFill="background1" w:themeFillShade="D9"/>
            <w:vAlign w:val="center"/>
          </w:tcPr>
          <w:p w14:paraId="46747799" w14:textId="5028AF4C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C21F4D">
              <w:rPr>
                <w:rFonts w:asciiTheme="majorBidi" w:hAnsiTheme="majorBidi"/>
                <w:rtl/>
              </w:rPr>
              <w:t xml:space="preserve">تطور المصطلح الأصولي عبر تأريخ </w:t>
            </w:r>
            <w:proofErr w:type="gramStart"/>
            <w:r w:rsidRPr="00C21F4D">
              <w:rPr>
                <w:rFonts w:asciiTheme="majorBidi" w:hAnsiTheme="majorBidi"/>
                <w:rtl/>
              </w:rPr>
              <w:t>التأليف .</w:t>
            </w:r>
            <w:proofErr w:type="gramEnd"/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7D1D1573" w14:textId="6152F1F4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C4702D" w:rsidRPr="004F3D2F" w14:paraId="2F0C6AFF" w14:textId="77777777" w:rsidTr="00C4702D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65DCE539" w14:textId="51D12867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6652AC06" w14:textId="43D9D625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E05F55">
              <w:rPr>
                <w:rFonts w:asciiTheme="majorBidi" w:hAnsiTheme="majorBidi"/>
                <w:rtl/>
              </w:rPr>
              <w:t>الجوانب العلمية والمذهبية وأثرها في تطور المصطلح واختلاف مدلوله.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0C9E46BD" w14:textId="4618F502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C4702D" w:rsidRPr="004F3D2F" w14:paraId="74D418A8" w14:textId="77777777" w:rsidTr="00C4702D">
        <w:trPr>
          <w:tblCellSpacing w:w="7" w:type="dxa"/>
          <w:jc w:val="center"/>
        </w:trPr>
        <w:tc>
          <w:tcPr>
            <w:tcW w:w="579" w:type="dxa"/>
            <w:shd w:val="clear" w:color="auto" w:fill="D9D9D9" w:themeFill="background1" w:themeFillShade="D9"/>
            <w:vAlign w:val="center"/>
          </w:tcPr>
          <w:p w14:paraId="41729141" w14:textId="6007D514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8</w:t>
            </w:r>
          </w:p>
        </w:tc>
        <w:tc>
          <w:tcPr>
            <w:tcW w:w="7216" w:type="dxa"/>
            <w:shd w:val="clear" w:color="auto" w:fill="D9D9D9" w:themeFill="background1" w:themeFillShade="D9"/>
            <w:vAlign w:val="center"/>
          </w:tcPr>
          <w:p w14:paraId="633B4AD2" w14:textId="16F913A0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E05F55">
              <w:rPr>
                <w:rFonts w:asciiTheme="majorBidi" w:hAnsiTheme="majorBidi"/>
                <w:rtl/>
              </w:rPr>
              <w:t>الآلات والوسائل العلمية التي تدرك بها المصطلحات الأصولية.</w:t>
            </w:r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74B23CD1" w14:textId="467C1FA0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C4702D" w:rsidRPr="004F3D2F" w14:paraId="153A48F2" w14:textId="77777777" w:rsidTr="00C4702D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5741CEFF" w14:textId="27863C0E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12AF0054" w14:textId="6C728DDB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E05F55">
              <w:rPr>
                <w:rFonts w:asciiTheme="majorBidi" w:hAnsiTheme="majorBidi"/>
                <w:rtl/>
              </w:rPr>
              <w:t>ثمرات العلم بتاريخ المصطلح الأصولي ووظائفه.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5EAC5B60" w14:textId="22D6050F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C4702D" w:rsidRPr="004F3D2F" w14:paraId="6654BE22" w14:textId="77777777" w:rsidTr="00C4702D">
        <w:trPr>
          <w:tblCellSpacing w:w="7" w:type="dxa"/>
          <w:jc w:val="center"/>
        </w:trPr>
        <w:tc>
          <w:tcPr>
            <w:tcW w:w="579" w:type="dxa"/>
            <w:shd w:val="clear" w:color="auto" w:fill="D9D9D9" w:themeFill="background1" w:themeFillShade="D9"/>
            <w:vAlign w:val="center"/>
          </w:tcPr>
          <w:p w14:paraId="6E839F72" w14:textId="63BAAC1E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10</w:t>
            </w:r>
          </w:p>
        </w:tc>
        <w:tc>
          <w:tcPr>
            <w:tcW w:w="7216" w:type="dxa"/>
            <w:shd w:val="clear" w:color="auto" w:fill="D9D9D9" w:themeFill="background1" w:themeFillShade="D9"/>
            <w:vAlign w:val="center"/>
          </w:tcPr>
          <w:p w14:paraId="4A88C5E2" w14:textId="01B8F543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proofErr w:type="gramStart"/>
            <w:r w:rsidRPr="00E05F55">
              <w:rPr>
                <w:rFonts w:asciiTheme="majorBidi" w:hAnsiTheme="majorBidi"/>
                <w:rtl/>
              </w:rPr>
              <w:t>( ثالثاً</w:t>
            </w:r>
            <w:proofErr w:type="gramEnd"/>
            <w:r w:rsidRPr="00E05F55">
              <w:rPr>
                <w:rFonts w:asciiTheme="majorBidi" w:hAnsiTheme="majorBidi"/>
                <w:rtl/>
              </w:rPr>
              <w:t xml:space="preserve"> : الجانب التطبيقي )</w:t>
            </w:r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7C1C5779" w14:textId="078CD251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C4702D" w:rsidRPr="004F3D2F" w14:paraId="5A8F20EB" w14:textId="77777777" w:rsidTr="00C4702D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2B692BF8" w14:textId="0B69DC3C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7216" w:type="dxa"/>
            <w:shd w:val="clear" w:color="auto" w:fill="F2F2F2" w:themeFill="background1" w:themeFillShade="F2"/>
          </w:tcPr>
          <w:p w14:paraId="7CC895BE" w14:textId="2FA5B1A1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6D3ABA">
              <w:rPr>
                <w:rtl/>
              </w:rPr>
              <w:t xml:space="preserve">تتم الدراسة التطبيقية في الفروق والمصطلحات الأصولية من خلال المسائل الأصولية التالية: مسائل في الحكم </w:t>
            </w:r>
            <w:proofErr w:type="gramStart"/>
            <w:r w:rsidRPr="006D3ABA">
              <w:rPr>
                <w:rtl/>
              </w:rPr>
              <w:t>الشرعي</w:t>
            </w:r>
            <w:r w:rsidRPr="006D3ABA">
              <w:t xml:space="preserve"> .</w:t>
            </w:r>
            <w:proofErr w:type="gramEnd"/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36259342" w14:textId="406D13F0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C4702D" w:rsidRPr="004F3D2F" w14:paraId="165B918D" w14:textId="77777777" w:rsidTr="00C4702D">
        <w:trPr>
          <w:tblCellSpacing w:w="7" w:type="dxa"/>
          <w:jc w:val="center"/>
        </w:trPr>
        <w:tc>
          <w:tcPr>
            <w:tcW w:w="579" w:type="dxa"/>
            <w:shd w:val="clear" w:color="auto" w:fill="D9D9D9" w:themeFill="background1" w:themeFillShade="D9"/>
            <w:vAlign w:val="center"/>
          </w:tcPr>
          <w:p w14:paraId="68F5B523" w14:textId="77329B65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12</w:t>
            </w:r>
          </w:p>
        </w:tc>
        <w:tc>
          <w:tcPr>
            <w:tcW w:w="7216" w:type="dxa"/>
            <w:shd w:val="clear" w:color="auto" w:fill="D9D9D9" w:themeFill="background1" w:themeFillShade="D9"/>
          </w:tcPr>
          <w:p w14:paraId="3532EF5C" w14:textId="029C405E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6D3ABA">
              <w:rPr>
                <w:rtl/>
              </w:rPr>
              <w:t xml:space="preserve">مسائل في الأدلة المتفق </w:t>
            </w:r>
            <w:proofErr w:type="gramStart"/>
            <w:r w:rsidRPr="006D3ABA">
              <w:rPr>
                <w:rtl/>
              </w:rPr>
              <w:t>عليها</w:t>
            </w:r>
            <w:r w:rsidRPr="006D3ABA">
              <w:t xml:space="preserve"> .</w:t>
            </w:r>
            <w:proofErr w:type="gramEnd"/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7E15689F" w14:textId="33A2C5F7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C4702D" w:rsidRPr="004F3D2F" w14:paraId="3D924D5B" w14:textId="77777777" w:rsidTr="00C4702D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45EA140F" w14:textId="6B807B55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13</w:t>
            </w:r>
          </w:p>
        </w:tc>
        <w:tc>
          <w:tcPr>
            <w:tcW w:w="7216" w:type="dxa"/>
            <w:shd w:val="clear" w:color="auto" w:fill="F2F2F2" w:themeFill="background1" w:themeFillShade="F2"/>
          </w:tcPr>
          <w:p w14:paraId="401068AD" w14:textId="3F5DF638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6D3ABA">
              <w:rPr>
                <w:rtl/>
              </w:rPr>
              <w:t>مسائل في ا الأدلة المختلف فيها</w:t>
            </w:r>
            <w:r w:rsidRPr="006D3ABA">
              <w:t xml:space="preserve">  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508C9DE5" w14:textId="06915E2A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C4702D" w:rsidRPr="004F3D2F" w14:paraId="6BAF3A12" w14:textId="77777777" w:rsidTr="00C4702D">
        <w:trPr>
          <w:tblCellSpacing w:w="7" w:type="dxa"/>
          <w:jc w:val="center"/>
        </w:trPr>
        <w:tc>
          <w:tcPr>
            <w:tcW w:w="579" w:type="dxa"/>
            <w:shd w:val="clear" w:color="auto" w:fill="D9D9D9" w:themeFill="background1" w:themeFillShade="D9"/>
            <w:vAlign w:val="center"/>
          </w:tcPr>
          <w:p w14:paraId="3CFC5BF3" w14:textId="3B085FA5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14</w:t>
            </w:r>
          </w:p>
        </w:tc>
        <w:tc>
          <w:tcPr>
            <w:tcW w:w="7216" w:type="dxa"/>
            <w:shd w:val="clear" w:color="auto" w:fill="D9D9D9" w:themeFill="background1" w:themeFillShade="D9"/>
          </w:tcPr>
          <w:p w14:paraId="386056CA" w14:textId="12BB924C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6D3ABA">
              <w:rPr>
                <w:rtl/>
              </w:rPr>
              <w:t xml:space="preserve">مسائل في دلالات </w:t>
            </w:r>
            <w:proofErr w:type="gramStart"/>
            <w:r w:rsidRPr="006D3ABA">
              <w:rPr>
                <w:rtl/>
              </w:rPr>
              <w:t>الألفاظ</w:t>
            </w:r>
            <w:r w:rsidRPr="006D3ABA">
              <w:t xml:space="preserve"> .</w:t>
            </w:r>
            <w:proofErr w:type="gramEnd"/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62EE513B" w14:textId="11D62509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C4702D" w:rsidRPr="004F3D2F" w14:paraId="22C3209A" w14:textId="77777777" w:rsidTr="00C4702D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0498B7A3" w14:textId="4B4A08D8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7216" w:type="dxa"/>
            <w:shd w:val="clear" w:color="auto" w:fill="F2F2F2" w:themeFill="background1" w:themeFillShade="F2"/>
          </w:tcPr>
          <w:p w14:paraId="71C9AA4D" w14:textId="40E830D2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6D3ABA">
              <w:rPr>
                <w:rtl/>
              </w:rPr>
              <w:t xml:space="preserve">مسائل في الاجتهاد </w:t>
            </w:r>
            <w:proofErr w:type="gramStart"/>
            <w:r w:rsidRPr="006D3ABA">
              <w:rPr>
                <w:rtl/>
              </w:rPr>
              <w:t>والتقليد</w:t>
            </w:r>
            <w:r w:rsidRPr="006D3ABA">
              <w:t xml:space="preserve"> .</w:t>
            </w:r>
            <w:proofErr w:type="gramEnd"/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60972DC1" w14:textId="5F579173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C4702D" w:rsidRPr="004F3D2F" w14:paraId="6BD7DFBA" w14:textId="77777777" w:rsidTr="00C4702D">
        <w:trPr>
          <w:tblCellSpacing w:w="7" w:type="dxa"/>
          <w:jc w:val="center"/>
        </w:trPr>
        <w:tc>
          <w:tcPr>
            <w:tcW w:w="579" w:type="dxa"/>
            <w:shd w:val="clear" w:color="auto" w:fill="D9D9D9" w:themeFill="background1" w:themeFillShade="D9"/>
            <w:vAlign w:val="center"/>
          </w:tcPr>
          <w:p w14:paraId="4D674205" w14:textId="72422061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16</w:t>
            </w:r>
          </w:p>
        </w:tc>
        <w:tc>
          <w:tcPr>
            <w:tcW w:w="7216" w:type="dxa"/>
            <w:shd w:val="clear" w:color="auto" w:fill="D9D9D9" w:themeFill="background1" w:themeFillShade="D9"/>
          </w:tcPr>
          <w:p w14:paraId="0D5C8CD7" w14:textId="26A5BF82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hint="cs"/>
                <w:rtl/>
              </w:rPr>
              <w:t>مسائل في التعارض والترجيح</w:t>
            </w:r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3293D179" w14:textId="3D73D80C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E064B0" w:rsidRPr="004F3D2F" w14:paraId="6DC81E57" w14:textId="77777777" w:rsidTr="00C4702D">
        <w:trPr>
          <w:trHeight w:val="375"/>
          <w:tblCellSpacing w:w="7" w:type="dxa"/>
          <w:jc w:val="center"/>
        </w:trPr>
        <w:tc>
          <w:tcPr>
            <w:tcW w:w="7809" w:type="dxa"/>
            <w:gridSpan w:val="2"/>
            <w:shd w:val="clear" w:color="auto" w:fill="52B5C2"/>
            <w:vAlign w:val="center"/>
          </w:tcPr>
          <w:p w14:paraId="4DF5D56E" w14:textId="77777777" w:rsidR="00652624" w:rsidRPr="004F3D2F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  <w:t>المجموع</w:t>
            </w:r>
          </w:p>
        </w:tc>
        <w:tc>
          <w:tcPr>
            <w:tcW w:w="1781" w:type="dxa"/>
            <w:shd w:val="clear" w:color="auto" w:fill="52B5C2"/>
            <w:vAlign w:val="center"/>
          </w:tcPr>
          <w:p w14:paraId="6B09B094" w14:textId="02AB732A" w:rsidR="00652624" w:rsidRPr="004F3D2F" w:rsidRDefault="00C4702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32</w:t>
            </w:r>
          </w:p>
        </w:tc>
      </w:tr>
    </w:tbl>
    <w:p w14:paraId="75D014F3" w14:textId="4AC0B7B2" w:rsidR="00A4737E" w:rsidRPr="004F3D2F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1414BBEE" w14:textId="19EDFC24" w:rsidR="00E434B1" w:rsidRPr="004F3D2F" w:rsidRDefault="00E434B1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5" w:name="_Toc135746975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د. أنشطة تقييم الطلبة</w:t>
      </w:r>
      <w:bookmarkEnd w:id="5"/>
      <w:r w:rsidR="00F7395C">
        <w:rPr>
          <w:rStyle w:val="a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85"/>
        <w:gridCol w:w="5409"/>
        <w:gridCol w:w="1724"/>
        <w:gridCol w:w="2014"/>
      </w:tblGrid>
      <w:tr w:rsidR="00E434B1" w:rsidRPr="004F3D2F" w14:paraId="61FC46DF" w14:textId="77777777" w:rsidTr="00C4702D">
        <w:trPr>
          <w:tblHeader/>
          <w:tblCellSpacing w:w="7" w:type="dxa"/>
          <w:jc w:val="center"/>
        </w:trPr>
        <w:tc>
          <w:tcPr>
            <w:tcW w:w="464" w:type="dxa"/>
            <w:shd w:val="clear" w:color="auto" w:fill="4C3D8E"/>
            <w:vAlign w:val="center"/>
          </w:tcPr>
          <w:p w14:paraId="0C768A0D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395" w:type="dxa"/>
            <w:shd w:val="clear" w:color="auto" w:fill="4C3D8E"/>
            <w:vAlign w:val="center"/>
          </w:tcPr>
          <w:p w14:paraId="3A9ADDDB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0" w:type="dxa"/>
            <w:shd w:val="clear" w:color="auto" w:fill="4C3D8E"/>
            <w:vAlign w:val="center"/>
          </w:tcPr>
          <w:p w14:paraId="623DE67A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BD545C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BD545C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3" w:type="dxa"/>
            <w:shd w:val="clear" w:color="auto" w:fill="4C3D8E"/>
            <w:vAlign w:val="center"/>
          </w:tcPr>
          <w:p w14:paraId="086AB1CE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من إجمالي درجة التقييم</w:t>
            </w:r>
          </w:p>
        </w:tc>
      </w:tr>
      <w:tr w:rsidR="00C4702D" w:rsidRPr="004F3D2F" w14:paraId="76F00AF6" w14:textId="77777777" w:rsidTr="00C4702D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F2F2F2" w:themeFill="background1" w:themeFillShade="F2"/>
            <w:vAlign w:val="center"/>
          </w:tcPr>
          <w:p w14:paraId="2637B181" w14:textId="77777777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5395" w:type="dxa"/>
            <w:shd w:val="clear" w:color="auto" w:fill="F2F2F2" w:themeFill="background1" w:themeFillShade="F2"/>
          </w:tcPr>
          <w:p w14:paraId="41A17795" w14:textId="6F6CCE00" w:rsidR="00C4702D" w:rsidRPr="004F3D2F" w:rsidRDefault="00C4702D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C310DE">
              <w:rPr>
                <w:rtl/>
              </w:rPr>
              <w:t>إعداد بحث</w:t>
            </w:r>
          </w:p>
        </w:tc>
        <w:tc>
          <w:tcPr>
            <w:tcW w:w="1710" w:type="dxa"/>
            <w:shd w:val="clear" w:color="auto" w:fill="F2F2F2" w:themeFill="background1" w:themeFillShade="F2"/>
          </w:tcPr>
          <w:p w14:paraId="6A75612C" w14:textId="3C27D441" w:rsidR="00C4702D" w:rsidRPr="004F3D2F" w:rsidRDefault="00C4702D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C310DE">
              <w:rPr>
                <w:rtl/>
              </w:rPr>
              <w:t>الثالث</w:t>
            </w:r>
          </w:p>
        </w:tc>
        <w:tc>
          <w:tcPr>
            <w:tcW w:w="1993" w:type="dxa"/>
            <w:shd w:val="clear" w:color="auto" w:fill="F2F2F2" w:themeFill="background1" w:themeFillShade="F2"/>
          </w:tcPr>
          <w:p w14:paraId="341DD137" w14:textId="5F069E00" w:rsidR="00C4702D" w:rsidRPr="004F3D2F" w:rsidRDefault="00C4702D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C310DE">
              <w:t>10%</w:t>
            </w:r>
          </w:p>
        </w:tc>
      </w:tr>
      <w:tr w:rsidR="00C4702D" w:rsidRPr="004F3D2F" w14:paraId="74E15B81" w14:textId="77777777" w:rsidTr="00C4702D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D9D9D9" w:themeFill="background1" w:themeFillShade="D9"/>
            <w:vAlign w:val="center"/>
          </w:tcPr>
          <w:p w14:paraId="71E1735A" w14:textId="77777777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71134ACA" w14:textId="1BE83E6B" w:rsidR="00C4702D" w:rsidRPr="004F3D2F" w:rsidRDefault="00C4702D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C310DE">
              <w:rPr>
                <w:rtl/>
              </w:rPr>
              <w:t>اختبار تحريري فصلي</w:t>
            </w:r>
          </w:p>
        </w:tc>
        <w:tc>
          <w:tcPr>
            <w:tcW w:w="1710" w:type="dxa"/>
            <w:shd w:val="clear" w:color="auto" w:fill="D9D9D9" w:themeFill="background1" w:themeFillShade="D9"/>
          </w:tcPr>
          <w:p w14:paraId="0C291468" w14:textId="37AF4F3C" w:rsidR="00C4702D" w:rsidRPr="004F3D2F" w:rsidRDefault="00C4702D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C310DE">
              <w:rPr>
                <w:rtl/>
              </w:rPr>
              <w:t>التاسع</w:t>
            </w:r>
          </w:p>
        </w:tc>
        <w:tc>
          <w:tcPr>
            <w:tcW w:w="1993" w:type="dxa"/>
            <w:shd w:val="clear" w:color="auto" w:fill="D9D9D9" w:themeFill="background1" w:themeFillShade="D9"/>
          </w:tcPr>
          <w:p w14:paraId="1F009859" w14:textId="5B7F8BC2" w:rsidR="00C4702D" w:rsidRPr="004F3D2F" w:rsidRDefault="00C4702D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C310DE">
              <w:t>20%</w:t>
            </w:r>
          </w:p>
        </w:tc>
      </w:tr>
      <w:tr w:rsidR="00C4702D" w:rsidRPr="004F3D2F" w14:paraId="4C3BDAD4" w14:textId="77777777" w:rsidTr="00C4702D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F2F2F2" w:themeFill="background1" w:themeFillShade="F2"/>
            <w:vAlign w:val="center"/>
          </w:tcPr>
          <w:p w14:paraId="04806784" w14:textId="77777777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5395" w:type="dxa"/>
            <w:shd w:val="clear" w:color="auto" w:fill="F2F2F2" w:themeFill="background1" w:themeFillShade="F2"/>
          </w:tcPr>
          <w:p w14:paraId="4D0FEBF9" w14:textId="47217EF2" w:rsidR="00C4702D" w:rsidRPr="004F3D2F" w:rsidRDefault="00C4702D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C310DE">
              <w:rPr>
                <w:rtl/>
              </w:rPr>
              <w:t>المشاركة والحوار داخل القاعة</w:t>
            </w:r>
          </w:p>
        </w:tc>
        <w:tc>
          <w:tcPr>
            <w:tcW w:w="1710" w:type="dxa"/>
            <w:shd w:val="clear" w:color="auto" w:fill="F2F2F2" w:themeFill="background1" w:themeFillShade="F2"/>
          </w:tcPr>
          <w:p w14:paraId="76DC920F" w14:textId="6B0FF236" w:rsidR="00C4702D" w:rsidRPr="004F3D2F" w:rsidRDefault="00C4702D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C310DE">
              <w:rPr>
                <w:rtl/>
              </w:rPr>
              <w:t>كل الأسابيع</w:t>
            </w:r>
          </w:p>
        </w:tc>
        <w:tc>
          <w:tcPr>
            <w:tcW w:w="1993" w:type="dxa"/>
            <w:shd w:val="clear" w:color="auto" w:fill="F2F2F2" w:themeFill="background1" w:themeFillShade="F2"/>
          </w:tcPr>
          <w:p w14:paraId="06DC4B27" w14:textId="5DCBFBD3" w:rsidR="00C4702D" w:rsidRPr="004F3D2F" w:rsidRDefault="00C4702D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C310DE">
              <w:t>10%</w:t>
            </w:r>
          </w:p>
        </w:tc>
      </w:tr>
      <w:tr w:rsidR="00C4702D" w:rsidRPr="004F3D2F" w14:paraId="10F62F8E" w14:textId="77777777" w:rsidTr="00C4702D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D9D9D9" w:themeFill="background1" w:themeFillShade="D9"/>
            <w:vAlign w:val="center"/>
          </w:tcPr>
          <w:p w14:paraId="2F46D1AE" w14:textId="56849F0D" w:rsidR="00C4702D" w:rsidRPr="004F3D2F" w:rsidRDefault="00C4702D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4AE6D1CF" w14:textId="7588B161" w:rsidR="00C4702D" w:rsidRPr="004F3D2F" w:rsidRDefault="00C4702D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C310DE">
              <w:rPr>
                <w:rtl/>
              </w:rPr>
              <w:t>الاختبار التحريري النهائي</w:t>
            </w:r>
          </w:p>
        </w:tc>
        <w:tc>
          <w:tcPr>
            <w:tcW w:w="1710" w:type="dxa"/>
            <w:shd w:val="clear" w:color="auto" w:fill="D9D9D9" w:themeFill="background1" w:themeFillShade="D9"/>
          </w:tcPr>
          <w:p w14:paraId="140BC4A0" w14:textId="1809CD61" w:rsidR="00C4702D" w:rsidRPr="004F3D2F" w:rsidRDefault="00C4702D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C310DE">
              <w:rPr>
                <w:rtl/>
              </w:rPr>
              <w:t>نهاية الفصل</w:t>
            </w:r>
          </w:p>
        </w:tc>
        <w:tc>
          <w:tcPr>
            <w:tcW w:w="1993" w:type="dxa"/>
            <w:shd w:val="clear" w:color="auto" w:fill="D9D9D9" w:themeFill="background1" w:themeFillShade="D9"/>
          </w:tcPr>
          <w:p w14:paraId="2282DA1C" w14:textId="4B18AE85" w:rsidR="00C4702D" w:rsidRPr="004F3D2F" w:rsidRDefault="00C4702D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C310DE">
              <w:t>60%</w:t>
            </w:r>
          </w:p>
        </w:tc>
      </w:tr>
    </w:tbl>
    <w:p w14:paraId="59D918B9" w14:textId="51C129F5" w:rsidR="00A4737E" w:rsidRPr="004F3D2F" w:rsidRDefault="00D8287E" w:rsidP="009849A1">
      <w:pPr>
        <w:bidi/>
        <w:spacing w:after="240"/>
        <w:ind w:right="43"/>
        <w:jc w:val="lowKashida"/>
        <w:rPr>
          <w:rStyle w:val="a"/>
          <w:rFonts w:ascii="Sakkal Majalla" w:hAnsi="Sakkal Majalla" w:cs="Sakkal Majalla"/>
          <w:color w:val="auto"/>
          <w:sz w:val="22"/>
          <w:szCs w:val="22"/>
          <w:rtl/>
        </w:rPr>
      </w:pPr>
      <w:r w:rsidRPr="004F3D2F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4F3D2F">
        <w:rPr>
          <w:rFonts w:ascii="Sakkal Majalla" w:hAnsi="Sakkal Majalla" w:cs="Sakkal Majalla"/>
          <w:rtl/>
        </w:rPr>
        <w:t>قديمي، مشروع جماعي، ورقة عمل وغيره</w:t>
      </w:r>
      <w:r w:rsidRPr="004F3D2F">
        <w:rPr>
          <w:rFonts w:ascii="Sakkal Majalla" w:hAnsi="Sakkal Majalla" w:cs="Sakkal Majalla"/>
          <w:rtl/>
        </w:rPr>
        <w:t>)</w:t>
      </w:r>
    </w:p>
    <w:p w14:paraId="11942B24" w14:textId="4BF9B9AF" w:rsidR="00D8287E" w:rsidRPr="004F3D2F" w:rsidRDefault="00D8287E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6" w:name="_Toc135746976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ه. مصادر التعلم والمرافق:</w:t>
      </w:r>
      <w:bookmarkEnd w:id="6"/>
    </w:p>
    <w:p w14:paraId="4423A97F" w14:textId="4F48AAF2" w:rsidR="00D8287E" w:rsidRPr="004F3D2F" w:rsidRDefault="00D8287E" w:rsidP="00BD545C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قائمة </w:t>
      </w:r>
      <w:r w:rsidR="004605E1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المراجع و</w:t>
      </w: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مصادر التعلم: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4F3D2F" w14:paraId="0755176E" w14:textId="77777777" w:rsidTr="009849A1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2D85E240" w14:textId="77777777" w:rsidR="00C5580C" w:rsidRPr="00C5580C" w:rsidRDefault="00C5580C" w:rsidP="00C5580C">
            <w:pPr>
              <w:bidi/>
              <w:spacing w:after="160" w:line="259" w:lineRule="auto"/>
              <w:rPr>
                <w:rFonts w:ascii="Times New Roman" w:eastAsia="Calibri" w:hAnsi="Times New Roman" w:cs="Times New Roman"/>
                <w:rtl/>
              </w:rPr>
            </w:pPr>
            <w:r w:rsidRPr="00C5580C">
              <w:rPr>
                <w:rFonts w:ascii="Times New Roman" w:eastAsia="Calibri" w:hAnsi="Times New Roman" w:cs="Arial"/>
                <w:rtl/>
              </w:rPr>
              <w:t>أ - الفروق للقرافي</w:t>
            </w:r>
            <w:r w:rsidRPr="00C5580C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04458254" w14:textId="77777777" w:rsidR="00C5580C" w:rsidRPr="00C5580C" w:rsidRDefault="00C5580C" w:rsidP="00C5580C">
            <w:pPr>
              <w:bidi/>
              <w:spacing w:after="160" w:line="259" w:lineRule="auto"/>
              <w:rPr>
                <w:rFonts w:ascii="Times New Roman" w:eastAsia="Calibri" w:hAnsi="Times New Roman" w:cs="Times New Roman"/>
                <w:rtl/>
              </w:rPr>
            </w:pPr>
            <w:r w:rsidRPr="00C5580C">
              <w:rPr>
                <w:rFonts w:ascii="Times New Roman" w:eastAsia="Calibri" w:hAnsi="Times New Roman" w:cs="Arial"/>
                <w:rtl/>
              </w:rPr>
              <w:t>ب- الاستغناء في الفروق والاستثناء للبكري</w:t>
            </w:r>
            <w:r w:rsidRPr="00C5580C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79A57FCB" w14:textId="77777777" w:rsidR="00C5580C" w:rsidRPr="00C5580C" w:rsidRDefault="00C5580C" w:rsidP="00C5580C">
            <w:pPr>
              <w:bidi/>
              <w:spacing w:after="160" w:line="259" w:lineRule="auto"/>
              <w:rPr>
                <w:rFonts w:ascii="Times New Roman" w:eastAsia="Calibri" w:hAnsi="Times New Roman" w:cs="Times New Roman"/>
                <w:rtl/>
              </w:rPr>
            </w:pPr>
            <w:r w:rsidRPr="00C5580C">
              <w:rPr>
                <w:rFonts w:ascii="Times New Roman" w:eastAsia="Calibri" w:hAnsi="Times New Roman" w:cs="Arial"/>
                <w:rtl/>
              </w:rPr>
              <w:t>ت- الفروق للسامري</w:t>
            </w:r>
            <w:r w:rsidRPr="00C5580C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5D248030" w14:textId="77777777" w:rsidR="00C5580C" w:rsidRPr="00C5580C" w:rsidRDefault="00C5580C" w:rsidP="00C5580C">
            <w:pPr>
              <w:bidi/>
              <w:spacing w:after="160" w:line="259" w:lineRule="auto"/>
              <w:rPr>
                <w:rFonts w:ascii="Times New Roman" w:eastAsia="Calibri" w:hAnsi="Times New Roman" w:cs="Times New Roman"/>
                <w:rtl/>
              </w:rPr>
            </w:pPr>
            <w:r w:rsidRPr="00C5580C">
              <w:rPr>
                <w:rFonts w:ascii="Times New Roman" w:eastAsia="Calibri" w:hAnsi="Times New Roman" w:cs="Arial"/>
                <w:rtl/>
              </w:rPr>
              <w:t>ث</w:t>
            </w:r>
            <w:proofErr w:type="gramStart"/>
            <w:r w:rsidRPr="00C5580C">
              <w:rPr>
                <w:rFonts w:ascii="Times New Roman" w:eastAsia="Calibri" w:hAnsi="Times New Roman" w:cs="Arial"/>
                <w:rtl/>
              </w:rPr>
              <w:t>-  فروق</w:t>
            </w:r>
            <w:proofErr w:type="gramEnd"/>
            <w:r w:rsidRPr="00C5580C">
              <w:rPr>
                <w:rFonts w:ascii="Times New Roman" w:eastAsia="Calibri" w:hAnsi="Times New Roman" w:cs="Arial"/>
                <w:rtl/>
              </w:rPr>
              <w:t xml:space="preserve"> الأصول لابن كمال باشا</w:t>
            </w:r>
            <w:r w:rsidRPr="00C5580C">
              <w:rPr>
                <w:rFonts w:ascii="Times New Roman" w:eastAsia="Calibri" w:hAnsi="Times New Roman" w:cs="Times New Roman"/>
              </w:rPr>
              <w:t xml:space="preserve"> .</w:t>
            </w:r>
          </w:p>
          <w:p w14:paraId="5C568B93" w14:textId="77777777" w:rsidR="00C5580C" w:rsidRPr="00C5580C" w:rsidRDefault="00C5580C" w:rsidP="00C5580C">
            <w:pPr>
              <w:bidi/>
              <w:spacing w:after="160" w:line="259" w:lineRule="auto"/>
              <w:rPr>
                <w:rFonts w:ascii="Times New Roman" w:eastAsia="Calibri" w:hAnsi="Times New Roman" w:cs="Times New Roman"/>
                <w:rtl/>
              </w:rPr>
            </w:pPr>
            <w:r w:rsidRPr="00C5580C">
              <w:rPr>
                <w:rFonts w:ascii="Times New Roman" w:eastAsia="Calibri" w:hAnsi="Times New Roman" w:cs="Arial"/>
                <w:rtl/>
              </w:rPr>
              <w:t xml:space="preserve">ج- كتاب ترتيب الفروق </w:t>
            </w:r>
            <w:proofErr w:type="gramStart"/>
            <w:r w:rsidRPr="00C5580C">
              <w:rPr>
                <w:rFonts w:ascii="Times New Roman" w:eastAsia="Calibri" w:hAnsi="Times New Roman" w:cs="Arial"/>
                <w:rtl/>
              </w:rPr>
              <w:t>واختصارها .</w:t>
            </w:r>
            <w:proofErr w:type="gramEnd"/>
            <w:r w:rsidRPr="00C5580C">
              <w:rPr>
                <w:rFonts w:ascii="Times New Roman" w:eastAsia="Calibri" w:hAnsi="Times New Roman" w:cs="Arial"/>
                <w:rtl/>
              </w:rPr>
              <w:t xml:space="preserve"> </w:t>
            </w:r>
            <w:proofErr w:type="spellStart"/>
            <w:r w:rsidRPr="00C5580C">
              <w:rPr>
                <w:rFonts w:ascii="Times New Roman" w:eastAsia="Calibri" w:hAnsi="Times New Roman" w:cs="Arial"/>
                <w:rtl/>
              </w:rPr>
              <w:t>للبقوري</w:t>
            </w:r>
            <w:proofErr w:type="spellEnd"/>
          </w:p>
          <w:p w14:paraId="7F3573F2" w14:textId="77777777" w:rsidR="00C5580C" w:rsidRPr="00C5580C" w:rsidRDefault="00C5580C" w:rsidP="00C5580C">
            <w:pPr>
              <w:bidi/>
              <w:spacing w:after="160" w:line="259" w:lineRule="auto"/>
              <w:rPr>
                <w:rFonts w:ascii="Times New Roman" w:eastAsia="Calibri" w:hAnsi="Times New Roman" w:cs="Times New Roman"/>
                <w:rtl/>
              </w:rPr>
            </w:pPr>
            <w:r w:rsidRPr="00C5580C">
              <w:rPr>
                <w:rFonts w:ascii="Times New Roman" w:eastAsia="Calibri" w:hAnsi="Times New Roman" w:cs="Arial"/>
                <w:rtl/>
              </w:rPr>
              <w:t xml:space="preserve">ح - كتاب الفروق الفقهية </w:t>
            </w:r>
            <w:proofErr w:type="gramStart"/>
            <w:r w:rsidRPr="00C5580C">
              <w:rPr>
                <w:rFonts w:ascii="Times New Roman" w:eastAsia="Calibri" w:hAnsi="Times New Roman" w:cs="Arial"/>
                <w:rtl/>
              </w:rPr>
              <w:t>والأصولية  مقوماتها</w:t>
            </w:r>
            <w:proofErr w:type="gramEnd"/>
            <w:r w:rsidRPr="00C5580C">
              <w:rPr>
                <w:rFonts w:ascii="Times New Roman" w:eastAsia="Calibri" w:hAnsi="Times New Roman" w:cs="Arial"/>
                <w:rtl/>
              </w:rPr>
              <w:t xml:space="preserve"> - شروطها - نشأتها – تطورها  دراسة نظرية - وصفية – تاريخية   للدكتور: يعقوب بن عبدالوهاب الباحسين</w:t>
            </w:r>
            <w:r w:rsidRPr="00C5580C">
              <w:rPr>
                <w:rFonts w:ascii="Times New Roman" w:eastAsia="Calibri" w:hAnsi="Times New Roman" w:cs="Times New Roman"/>
              </w:rPr>
              <w:t>.</w:t>
            </w:r>
          </w:p>
          <w:p w14:paraId="40ADFA2F" w14:textId="77777777" w:rsidR="00C5580C" w:rsidRPr="00C5580C" w:rsidRDefault="00C5580C" w:rsidP="00C5580C">
            <w:pPr>
              <w:bidi/>
              <w:spacing w:after="160" w:line="259" w:lineRule="auto"/>
              <w:rPr>
                <w:rFonts w:ascii="Times New Roman" w:eastAsia="Calibri" w:hAnsi="Times New Roman" w:cs="Times New Roman"/>
                <w:rtl/>
              </w:rPr>
            </w:pPr>
            <w:r w:rsidRPr="00C5580C">
              <w:rPr>
                <w:rFonts w:ascii="Times New Roman" w:eastAsia="Calibri" w:hAnsi="Times New Roman" w:cs="Arial"/>
                <w:rtl/>
              </w:rPr>
              <w:t>خ- الحدود للباجي</w:t>
            </w:r>
            <w:r w:rsidRPr="00C5580C">
              <w:rPr>
                <w:rFonts w:ascii="Times New Roman" w:eastAsia="Calibri" w:hAnsi="Times New Roman" w:cs="Times New Roman"/>
              </w:rPr>
              <w:t>.</w:t>
            </w:r>
          </w:p>
          <w:p w14:paraId="38D2BACD" w14:textId="6D63ACDF" w:rsidR="00D8287E" w:rsidRPr="001D17F2" w:rsidRDefault="00C5580C" w:rsidP="00C5580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C5580C">
              <w:rPr>
                <w:rFonts w:ascii="Times New Roman" w:eastAsia="Calibri" w:hAnsi="Times New Roman" w:cs="Arial"/>
                <w:rtl/>
              </w:rPr>
              <w:t>د- كتب المعاجم الأصولية.</w:t>
            </w:r>
          </w:p>
        </w:tc>
      </w:tr>
      <w:tr w:rsidR="00D8287E" w:rsidRPr="004F3D2F" w14:paraId="75DF8E49" w14:textId="77777777" w:rsidTr="009849A1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3DDFA7F" w14:textId="57640E4A" w:rsidR="00D8287E" w:rsidRPr="00C5580C" w:rsidRDefault="00C5580C" w:rsidP="00C5580C">
            <w:pPr>
              <w:bidi/>
              <w:spacing w:after="160" w:line="259" w:lineRule="auto"/>
              <w:jc w:val="lowKashida"/>
              <w:rPr>
                <w:rFonts w:ascii="Times New Roman" w:eastAsia="Calibri" w:hAnsi="Times New Roman" w:cs="Arial"/>
              </w:rPr>
            </w:pPr>
            <w:r w:rsidRPr="00C5580C">
              <w:rPr>
                <w:rFonts w:ascii="Times New Roman" w:eastAsia="Calibri" w:hAnsi="Times New Roman" w:cs="Arial" w:hint="cs"/>
                <w:rtl/>
              </w:rPr>
              <w:t xml:space="preserve">كتب أصول الفقه من كتب المذاهب الأربعة (يختار من كل مذهب </w:t>
            </w:r>
            <w:proofErr w:type="gramStart"/>
            <w:r w:rsidRPr="00C5580C">
              <w:rPr>
                <w:rFonts w:ascii="Times New Roman" w:eastAsia="Calibri" w:hAnsi="Times New Roman" w:cs="Arial" w:hint="cs"/>
                <w:rtl/>
              </w:rPr>
              <w:t>كتابين )</w:t>
            </w:r>
            <w:proofErr w:type="gramEnd"/>
          </w:p>
        </w:tc>
      </w:tr>
      <w:tr w:rsidR="00D8287E" w:rsidRPr="004F3D2F" w14:paraId="7C46595C" w14:textId="77777777" w:rsidTr="009849A1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19C5ABC6" w14:textId="77777777" w:rsidR="00C5580C" w:rsidRPr="00C5580C" w:rsidRDefault="00C5580C" w:rsidP="00C5580C">
            <w:pPr>
              <w:bidi/>
              <w:spacing w:after="160" w:line="259" w:lineRule="auto"/>
              <w:jc w:val="lowKashida"/>
              <w:rPr>
                <w:rFonts w:ascii="Traditional Arabic" w:eastAsia="Calibri" w:hAnsi="Traditional Arabic" w:cs="Traditional Arabic"/>
                <w:sz w:val="28"/>
                <w:szCs w:val="28"/>
                <w:lang w:bidi="ar-EG"/>
              </w:rPr>
            </w:pPr>
            <w:r w:rsidRPr="00C5580C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bidi="ar-EG"/>
              </w:rPr>
              <w:t>1-موقع عمادة المكتبات بجامعة القصيم</w:t>
            </w:r>
          </w:p>
          <w:p w14:paraId="4F5B9110" w14:textId="77777777" w:rsidR="00C5580C" w:rsidRPr="00C5580C" w:rsidRDefault="00C5580C" w:rsidP="00C5580C">
            <w:pPr>
              <w:bidi/>
              <w:spacing w:after="160" w:line="259" w:lineRule="auto"/>
              <w:jc w:val="both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C5580C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bidi="ar-EG"/>
              </w:rPr>
              <w:t>2-</w:t>
            </w:r>
            <w:r w:rsidRPr="00C5580C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  <w:t>المواقع المهتمة بعلم</w:t>
            </w:r>
            <w:r w:rsidRPr="00C5580C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bidi="ar-EG"/>
              </w:rPr>
              <w:t xml:space="preserve"> الفروق والمصطلحات الأصولية.</w:t>
            </w:r>
          </w:p>
          <w:p w14:paraId="06D8ED41" w14:textId="77777777" w:rsidR="00C5580C" w:rsidRPr="00C5580C" w:rsidRDefault="00C5580C" w:rsidP="00C5580C">
            <w:pPr>
              <w:bidi/>
              <w:spacing w:after="160" w:line="259" w:lineRule="auto"/>
              <w:jc w:val="both"/>
              <w:rPr>
                <w:rFonts w:ascii="Traditional Arabic" w:eastAsia="Calibri" w:hAnsi="Traditional Arabic" w:cs="Traditional Arabic"/>
                <w:sz w:val="28"/>
                <w:szCs w:val="28"/>
                <w:lang w:bidi="ar-EG"/>
              </w:rPr>
            </w:pPr>
            <w:r w:rsidRPr="00C5580C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bidi="ar-EG"/>
              </w:rPr>
              <w:t>7.</w:t>
            </w:r>
            <w:r w:rsidRPr="00C5580C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  <w:t xml:space="preserve"> برنامج المكتبة الشاملة</w:t>
            </w:r>
            <w:r w:rsidRPr="00C5580C">
              <w:rPr>
                <w:rFonts w:ascii="Traditional Arabic" w:eastAsia="Calibri" w:hAnsi="Traditional Arabic" w:cs="Traditional Arabic"/>
                <w:sz w:val="28"/>
                <w:szCs w:val="28"/>
                <w:lang w:bidi="ar-EG"/>
              </w:rPr>
              <w:t>.</w:t>
            </w:r>
          </w:p>
          <w:p w14:paraId="4B12934E" w14:textId="77777777" w:rsidR="00C5580C" w:rsidRPr="00C5580C" w:rsidRDefault="00C5580C" w:rsidP="00C5580C">
            <w:pPr>
              <w:bidi/>
              <w:spacing w:after="160" w:line="259" w:lineRule="auto"/>
              <w:jc w:val="both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  <w:r w:rsidRPr="00C5580C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bidi="ar-EG"/>
              </w:rPr>
              <w:t>8.</w:t>
            </w:r>
            <w:r w:rsidRPr="00C5580C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  <w:t xml:space="preserve">المكتبة </w:t>
            </w:r>
            <w:r w:rsidRPr="00C5580C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bidi="ar-EG"/>
              </w:rPr>
              <w:t>الإسلامية.</w:t>
            </w:r>
          </w:p>
          <w:p w14:paraId="07845F3D" w14:textId="22A9F61F" w:rsidR="00D8287E" w:rsidRPr="001D17F2" w:rsidRDefault="00C5580C" w:rsidP="00C5580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  <w:r w:rsidRPr="00C5580C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bidi="ar-EG"/>
              </w:rPr>
              <w:t>9.</w:t>
            </w:r>
            <w:r w:rsidRPr="00C5580C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  <w:t>برنامج الجامع الكبير لكتب التراث العربي والإسلامي.</w:t>
            </w:r>
          </w:p>
        </w:tc>
      </w:tr>
      <w:tr w:rsidR="00D8287E" w:rsidRPr="004F3D2F" w14:paraId="5AA6E535" w14:textId="77777777" w:rsidTr="009849A1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68AE552D" w14:textId="77777777" w:rsidR="00C5580C" w:rsidRPr="00C5580C" w:rsidRDefault="00C5580C" w:rsidP="00C5580C">
            <w:pPr>
              <w:widowControl w:val="0"/>
              <w:bidi/>
              <w:spacing w:after="160" w:line="259" w:lineRule="auto"/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</w:pPr>
            <w:r w:rsidRPr="00C5580C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bidi="ar-EG"/>
              </w:rPr>
              <w:t>1. الدوريات الأصولية.</w:t>
            </w:r>
          </w:p>
          <w:p w14:paraId="03069763" w14:textId="77777777" w:rsidR="00C5580C" w:rsidRPr="00C5580C" w:rsidRDefault="00C5580C" w:rsidP="00C5580C">
            <w:pPr>
              <w:widowControl w:val="0"/>
              <w:bidi/>
              <w:spacing w:after="160" w:line="259" w:lineRule="auto"/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</w:pPr>
            <w:r w:rsidRPr="00C5580C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bidi="ar-EG"/>
              </w:rPr>
              <w:t>2.</w:t>
            </w:r>
            <w:r w:rsidRPr="00C5580C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  <w:t xml:space="preserve">مجلة العلوم الشرعية </w:t>
            </w:r>
            <w:r w:rsidRPr="00C5580C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bidi="ar-EG"/>
              </w:rPr>
              <w:t>ب</w:t>
            </w:r>
            <w:r w:rsidRPr="00C5580C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  <w:t xml:space="preserve">كلية الشريعة والدراسات </w:t>
            </w:r>
            <w:proofErr w:type="spellStart"/>
            <w:r w:rsidRPr="00C5580C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  <w:t>الإ</w:t>
            </w:r>
            <w:proofErr w:type="spellEnd"/>
            <w:r w:rsidRPr="00C5580C">
              <w:rPr>
                <w:rFonts w:ascii="Arial" w:eastAsia="Calibri" w:hAnsi="Arial" w:cs="Arial" w:hint="cs"/>
                <w:sz w:val="28"/>
                <w:szCs w:val="28"/>
                <w:rtl/>
                <w:lang w:bidi="ar-EG"/>
              </w:rPr>
              <w:t>​</w:t>
            </w:r>
            <w:r w:rsidRPr="00C5580C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bidi="ar-EG"/>
              </w:rPr>
              <w:t>سلامية بجامعة القصيم.</w:t>
            </w:r>
          </w:p>
          <w:p w14:paraId="2EEA63FE" w14:textId="77777777" w:rsidR="00C5580C" w:rsidRPr="00C5580C" w:rsidRDefault="00C5580C" w:rsidP="00C5580C">
            <w:pPr>
              <w:widowControl w:val="0"/>
              <w:bidi/>
              <w:spacing w:after="160" w:line="259" w:lineRule="auto"/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</w:pPr>
            <w:r w:rsidRPr="00C5580C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bidi="ar-EG"/>
              </w:rPr>
              <w:t>3.</w:t>
            </w:r>
            <w:r w:rsidRPr="00C5580C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  <w:t>مجلة الحجاز العالمية للدراسات الإسلامية والعربية</w:t>
            </w:r>
            <w:r w:rsidRPr="00C5580C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bidi="ar-EG"/>
              </w:rPr>
              <w:t>.</w:t>
            </w:r>
          </w:p>
          <w:p w14:paraId="710AD580" w14:textId="77777777" w:rsidR="00C5580C" w:rsidRPr="00C5580C" w:rsidRDefault="00C5580C" w:rsidP="00C5580C">
            <w:pPr>
              <w:widowControl w:val="0"/>
              <w:bidi/>
              <w:spacing w:after="160" w:line="259" w:lineRule="auto"/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</w:pPr>
            <w:r w:rsidRPr="00C5580C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bidi="ar-EG"/>
              </w:rPr>
              <w:t>4.</w:t>
            </w:r>
            <w:r w:rsidRPr="00C5580C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  <w:t xml:space="preserve">مجلة الجامعة </w:t>
            </w:r>
            <w:proofErr w:type="gramStart"/>
            <w:r w:rsidRPr="00C5580C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  <w:t>الإسلامية .</w:t>
            </w:r>
            <w:proofErr w:type="gramEnd"/>
          </w:p>
          <w:p w14:paraId="47AD7241" w14:textId="77777777" w:rsidR="00C5580C" w:rsidRPr="00C5580C" w:rsidRDefault="00C5580C" w:rsidP="00C5580C">
            <w:pPr>
              <w:widowControl w:val="0"/>
              <w:bidi/>
              <w:spacing w:after="160" w:line="259" w:lineRule="auto"/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</w:pPr>
            <w:r w:rsidRPr="00C5580C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bidi="ar-EG"/>
              </w:rPr>
              <w:t>5.</w:t>
            </w:r>
            <w:r w:rsidRPr="00C5580C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  <w:t xml:space="preserve">مجلة البحوث </w:t>
            </w:r>
            <w:proofErr w:type="gramStart"/>
            <w:r w:rsidRPr="00C5580C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  <w:t>الإسلامية .</w:t>
            </w:r>
            <w:proofErr w:type="gramEnd"/>
          </w:p>
          <w:p w14:paraId="55EC05C9" w14:textId="64051109" w:rsidR="00D8287E" w:rsidRPr="001D17F2" w:rsidRDefault="00C5580C" w:rsidP="00C5580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  <w:r w:rsidRPr="00C5580C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bidi="ar-EG"/>
              </w:rPr>
              <w:t>6.</w:t>
            </w:r>
            <w:r w:rsidRPr="00C5580C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bidi="ar-EG"/>
              </w:rPr>
              <w:t>مجلة المجمع الفقهي التابع لرابطة العالم الإسلامي</w:t>
            </w:r>
          </w:p>
        </w:tc>
      </w:tr>
    </w:tbl>
    <w:p w14:paraId="58FC0C83" w14:textId="77FDE0BF" w:rsidR="00215895" w:rsidRPr="004F3D2F" w:rsidRDefault="00215895" w:rsidP="00BD545C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المرافق والتجهيزات </w:t>
      </w:r>
      <w:r w:rsidR="004D582D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التعليمية والبحثية المطلوبة</w:t>
      </w: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4F3D2F" w14:paraId="3C01EBDC" w14:textId="77777777" w:rsidTr="00C5580C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4F3D2F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4F3D2F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C5580C" w:rsidRPr="004F3D2F" w14:paraId="2CC0C5BC" w14:textId="77777777" w:rsidTr="00C5580C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C5580C" w:rsidRPr="004F3D2F" w:rsidRDefault="00C5580C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المرافق النوعية</w:t>
            </w:r>
          </w:p>
          <w:p w14:paraId="22153A33" w14:textId="77777777" w:rsidR="00C5580C" w:rsidRPr="004F3D2F" w:rsidRDefault="00C5580C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1D17F2">
              <w:rPr>
                <w:rFonts w:ascii="Sakkal Majalla" w:hAnsi="Sakkal Majalla" w:cs="Sakkal Majalla"/>
                <w:rtl/>
                <w:lang w:bidi="ar-EG"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179946F7" w:rsidR="00C5580C" w:rsidRPr="004F3D2F" w:rsidRDefault="00C5580C" w:rsidP="008B4C8B">
            <w:pPr>
              <w:bidi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القاعات التدريسية الخاصة بالبرنامج</w:t>
            </w:r>
          </w:p>
        </w:tc>
      </w:tr>
      <w:tr w:rsidR="000A30C6" w:rsidRPr="004F3D2F" w14:paraId="0D6CBC31" w14:textId="77777777" w:rsidTr="00C5580C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0A30C6" w:rsidRPr="004F3D2F" w:rsidRDefault="000A30C6" w:rsidP="000A30C6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lastRenderedPageBreak/>
              <w:t>التجهيزات التقنية</w:t>
            </w:r>
          </w:p>
          <w:p w14:paraId="7A9E4573" w14:textId="77777777" w:rsidR="000A30C6" w:rsidRPr="004F3D2F" w:rsidRDefault="000A30C6" w:rsidP="000A30C6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5B281B">
              <w:rPr>
                <w:rFonts w:ascii="Sakkal Majalla" w:hAnsi="Sakkal Majalla" w:cs="Sakkal Majalla"/>
                <w:rtl/>
                <w:lang w:bidi="ar-EG"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344B1207" w:rsidR="000A30C6" w:rsidRPr="004F3D2F" w:rsidRDefault="000A30C6" w:rsidP="000A30C6">
            <w:pPr>
              <w:bidi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5B281B">
              <w:rPr>
                <w:rFonts w:ascii="Sakkal Majalla" w:hAnsi="Sakkal Majalla" w:cs="Sakkal Majalla"/>
                <w:rtl/>
                <w:lang w:bidi="ar-EG"/>
              </w:rPr>
              <w:t>(جهاز عرض البيانات، السبورة الذكية، البرمجيات)</w:t>
            </w:r>
          </w:p>
        </w:tc>
      </w:tr>
      <w:tr w:rsidR="00C5580C" w:rsidRPr="004F3D2F" w14:paraId="0F235CE3" w14:textId="77777777" w:rsidTr="00C5580C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C5580C" w:rsidRPr="004F3D2F" w:rsidRDefault="00C5580C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تجهيزات أخرى </w:t>
            </w:r>
            <w:r w:rsidRPr="004F3D2F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48B8A3E4" w:rsidR="00C5580C" w:rsidRPr="004F3D2F" w:rsidRDefault="00C5580C" w:rsidP="008B4C8B">
            <w:pPr>
              <w:bidi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مكتبة القسم</w:t>
            </w:r>
          </w:p>
        </w:tc>
      </w:tr>
    </w:tbl>
    <w:p w14:paraId="42B58407" w14:textId="7B0C833C" w:rsidR="00844E6A" w:rsidRPr="004F3D2F" w:rsidRDefault="00844E6A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5746977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و. تقويم جودة المقرر:</w:t>
      </w:r>
      <w:bookmarkEnd w:id="7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4F3D2F" w14:paraId="3F40FF6C" w14:textId="77777777" w:rsidTr="00C5580C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4F3D2F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4F3D2F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8" w:name="_Hlk523738999"/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8"/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4F3D2F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0A30C6" w:rsidRPr="004F3D2F" w14:paraId="0E232717" w14:textId="77777777" w:rsidTr="00C5580C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0A30C6" w:rsidRPr="004F3D2F" w:rsidRDefault="000A30C6" w:rsidP="000A30C6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bookmarkStart w:id="9" w:name="_Hlk513021635"/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2994C35A" w:rsidR="000A30C6" w:rsidRPr="004F3D2F" w:rsidRDefault="000A30C6" w:rsidP="000A30C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الطلاب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28B3BE31" w:rsidR="000A30C6" w:rsidRPr="004F3D2F" w:rsidRDefault="000A30C6" w:rsidP="000A30C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مباشر / غير مباشر</w:t>
            </w:r>
          </w:p>
        </w:tc>
      </w:tr>
      <w:tr w:rsidR="000A30C6" w:rsidRPr="004F3D2F" w14:paraId="5740896B" w14:textId="77777777" w:rsidTr="00C5580C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0A30C6" w:rsidRPr="004F3D2F" w:rsidRDefault="000A30C6" w:rsidP="000A30C6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51BC63A4" w:rsidR="000A30C6" w:rsidRPr="004F3D2F" w:rsidRDefault="000A30C6" w:rsidP="000A30C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الأساتذة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561CBA51" w:rsidR="000A30C6" w:rsidRPr="004F3D2F" w:rsidRDefault="000A30C6" w:rsidP="000A30C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غير مباشر</w:t>
            </w:r>
          </w:p>
        </w:tc>
      </w:tr>
      <w:tr w:rsidR="000A30C6" w:rsidRPr="004F3D2F" w14:paraId="1644584C" w14:textId="77777777" w:rsidTr="00C5580C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0A30C6" w:rsidRPr="004F3D2F" w:rsidRDefault="000A30C6" w:rsidP="000A30C6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26797C4F" w:rsidR="000A30C6" w:rsidRPr="004F3D2F" w:rsidRDefault="000A30C6" w:rsidP="000A30C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الطلاب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41DDC6C3" w:rsidR="000A30C6" w:rsidRPr="004F3D2F" w:rsidRDefault="000A30C6" w:rsidP="000A30C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غير مباشر</w:t>
            </w:r>
          </w:p>
        </w:tc>
      </w:tr>
      <w:tr w:rsidR="000A30C6" w:rsidRPr="004F3D2F" w14:paraId="3BCC73CE" w14:textId="77777777" w:rsidTr="00C5580C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0A30C6" w:rsidRPr="004F3D2F" w:rsidRDefault="000A30C6" w:rsidP="000A30C6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1CE13B1F" w:rsidR="000A30C6" w:rsidRPr="004F3D2F" w:rsidRDefault="000A30C6" w:rsidP="000A30C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الطلاب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41EFAE8" w:rsidR="000A30C6" w:rsidRPr="004F3D2F" w:rsidRDefault="000A30C6" w:rsidP="000A30C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مباشر / غير مباشر</w:t>
            </w:r>
          </w:p>
        </w:tc>
      </w:tr>
      <w:tr w:rsidR="000A30C6" w:rsidRPr="004F3D2F" w14:paraId="4F20C25E" w14:textId="77777777" w:rsidTr="00C5580C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0A30C6" w:rsidRPr="004F3D2F" w:rsidRDefault="000A30C6" w:rsidP="000A30C6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0A30C6" w:rsidRPr="004F3D2F" w:rsidRDefault="000A30C6" w:rsidP="000A30C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0A30C6" w:rsidRPr="004F3D2F" w:rsidRDefault="000A30C6" w:rsidP="000A30C6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64952F5B" w14:textId="37DD1B95" w:rsidR="00844E6A" w:rsidRPr="004F3D2F" w:rsidRDefault="00844E6A" w:rsidP="001863AE">
      <w:pPr>
        <w:bidi/>
        <w:spacing w:after="0"/>
        <w:ind w:right="45"/>
        <w:jc w:val="lowKashida"/>
        <w:rPr>
          <w:rFonts w:ascii="Sakkal Majalla" w:hAnsi="Sakkal Majalla" w:cs="Sakkal Majalla"/>
          <w:rtl/>
        </w:rPr>
      </w:pPr>
      <w:bookmarkStart w:id="10" w:name="_Hlk536011140"/>
      <w:bookmarkEnd w:id="9"/>
      <w:r w:rsidRPr="004F3D2F">
        <w:rPr>
          <w:rFonts w:ascii="Sakkal Majalla" w:hAnsi="Sakkal Majalla" w:cs="Sakkal Majalla"/>
          <w:color w:val="52B5C2"/>
          <w:rtl/>
        </w:rPr>
        <w:t xml:space="preserve">المقيمون </w:t>
      </w:r>
      <w:r w:rsidRPr="004F3D2F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4F3D2F">
        <w:rPr>
          <w:rFonts w:ascii="Sakkal Majalla" w:hAnsi="Sakkal Majalla" w:cs="Sakkal Majalla"/>
          <w:rtl/>
        </w:rPr>
        <w:t>.</w:t>
      </w:r>
    </w:p>
    <w:bookmarkEnd w:id="10"/>
    <w:p w14:paraId="6BB9440B" w14:textId="387806DC" w:rsidR="00D8287E" w:rsidRPr="004F3D2F" w:rsidRDefault="00844E6A" w:rsidP="001863AE">
      <w:pPr>
        <w:bidi/>
        <w:spacing w:after="0"/>
        <w:ind w:right="45"/>
        <w:jc w:val="lowKashida"/>
        <w:rPr>
          <w:rFonts w:ascii="Sakkal Majalla" w:hAnsi="Sakkal Majalla" w:cs="Sakkal Majalla"/>
          <w:color w:val="525252" w:themeColor="accent3" w:themeShade="80"/>
          <w:rtl/>
        </w:rPr>
      </w:pPr>
      <w:r w:rsidRPr="004F3D2F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4F3D2F">
        <w:rPr>
          <w:rFonts w:ascii="Sakkal Majalla" w:hAnsi="Sakkal Majalla" w:cs="Sakkal Majalla"/>
          <w:rtl/>
        </w:rPr>
        <w:t>(مباشر وغير مباشر)</w:t>
      </w:r>
      <w:r w:rsidR="00AD5924" w:rsidRPr="004F3D2F">
        <w:rPr>
          <w:rFonts w:ascii="Sakkal Majalla" w:hAnsi="Sakkal Majalla" w:cs="Sakkal Majalla"/>
          <w:rtl/>
        </w:rPr>
        <w:t>.</w:t>
      </w:r>
    </w:p>
    <w:p w14:paraId="3028D124" w14:textId="77777777" w:rsidR="00D8287E" w:rsidRPr="004F3D2F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4F3D2F" w:rsidRDefault="00421ED5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1" w:name="_Toc135746978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ز. </w:t>
      </w:r>
      <w:r w:rsidR="00A44627"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11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4F3D2F" w14:paraId="00B22C97" w14:textId="77777777" w:rsidTr="009849A1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2E13F7F3" w14:textId="45E7B429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4F1C0329" w14:textId="5C0E19B7" w:rsidR="00A44627" w:rsidRPr="004F3D2F" w:rsidRDefault="00C5580C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  <w:lang w:bidi="ar-EG"/>
              </w:rPr>
            </w:pPr>
            <w:r w:rsidRPr="00C5580C">
              <w:rPr>
                <w:rFonts w:ascii="Sakkal Majalla" w:hAnsi="Sakkal Majalla" w:cs="Sakkal Majalla"/>
                <w:caps/>
                <w:sz w:val="24"/>
                <w:szCs w:val="24"/>
                <w:rtl/>
                <w:lang w:bidi="ar-EG"/>
              </w:rPr>
              <w:t xml:space="preserve">  مجلس </w:t>
            </w:r>
            <w:proofErr w:type="gramStart"/>
            <w:r w:rsidRPr="00C5580C">
              <w:rPr>
                <w:rFonts w:ascii="Sakkal Majalla" w:hAnsi="Sakkal Majalla" w:cs="Sakkal Majalla"/>
                <w:caps/>
                <w:sz w:val="24"/>
                <w:szCs w:val="24"/>
                <w:rtl/>
                <w:lang w:bidi="ar-EG"/>
              </w:rPr>
              <w:t>قسم  أصول</w:t>
            </w:r>
            <w:proofErr w:type="gramEnd"/>
            <w:r w:rsidRPr="00C5580C">
              <w:rPr>
                <w:rFonts w:ascii="Sakkal Majalla" w:hAnsi="Sakkal Majalla" w:cs="Sakkal Majalla"/>
                <w:caps/>
                <w:sz w:val="24"/>
                <w:szCs w:val="24"/>
                <w:rtl/>
                <w:lang w:bidi="ar-EG"/>
              </w:rPr>
              <w:t xml:space="preserve"> الفقه</w:t>
            </w:r>
          </w:p>
        </w:tc>
      </w:tr>
      <w:tr w:rsidR="00A44627" w:rsidRPr="004F3D2F" w14:paraId="22822195" w14:textId="77777777" w:rsidTr="009849A1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E655786" w14:textId="59B08FB3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20DB9224" w14:textId="4A3D839B" w:rsidR="00A44627" w:rsidRPr="004F3D2F" w:rsidRDefault="00C5580C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</w:rPr>
            </w:pPr>
            <w:r w:rsidRPr="00C5580C">
              <w:rPr>
                <w:rFonts w:ascii="Sakkal Majalla" w:eastAsia="Calibri" w:hAnsi="Sakkal Majalla" w:cs="Sakkal Majalla" w:hint="cs"/>
                <w:caps/>
                <w:sz w:val="24"/>
                <w:szCs w:val="24"/>
                <w:rtl/>
              </w:rPr>
              <w:t>الثامنة</w:t>
            </w:r>
          </w:p>
        </w:tc>
      </w:tr>
      <w:tr w:rsidR="00A44627" w:rsidRPr="004F3D2F" w14:paraId="25E0C5BD" w14:textId="77777777" w:rsidTr="009849A1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754F14F0" w14:textId="37DA7E88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5E323C9" w14:textId="5D17B8C0" w:rsidR="00A44627" w:rsidRPr="004F3D2F" w:rsidRDefault="00C5580C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</w:rPr>
            </w:pPr>
            <w:r w:rsidRPr="00C5580C">
              <w:rPr>
                <w:rFonts w:ascii="Sakkal Majalla" w:hAnsi="Sakkal Majalla" w:cs="Sakkal Majalla"/>
                <w:caps/>
                <w:sz w:val="24"/>
                <w:szCs w:val="24"/>
                <w:rtl/>
              </w:rPr>
              <w:t xml:space="preserve">  23 / 3 / 1445ه</w:t>
            </w:r>
          </w:p>
        </w:tc>
      </w:tr>
    </w:tbl>
    <w:p w14:paraId="65794BAB" w14:textId="1FD28529" w:rsidR="00EC5C61" w:rsidRPr="004F3D2F" w:rsidRDefault="00EC5C61" w:rsidP="000A085E">
      <w:pPr>
        <w:bidi/>
        <w:rPr>
          <w:rFonts w:ascii="Sakkal Majalla" w:hAnsi="Sakkal Majalla" w:cs="Sakkal Majalla"/>
        </w:rPr>
      </w:pPr>
    </w:p>
    <w:sectPr w:rsidR="00EC5C61" w:rsidRPr="004F3D2F" w:rsidSect="009849A1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05CF32" w14:textId="77777777" w:rsidR="007D6EFF" w:rsidRDefault="007D6EFF" w:rsidP="00EE490F">
      <w:pPr>
        <w:spacing w:after="0" w:line="240" w:lineRule="auto"/>
      </w:pPr>
      <w:r>
        <w:separator/>
      </w:r>
    </w:p>
  </w:endnote>
  <w:endnote w:type="continuationSeparator" w:id="0">
    <w:p w14:paraId="1CD0317E" w14:textId="77777777" w:rsidR="007D6EFF" w:rsidRDefault="007D6EFF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altName w:val="Symbol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7E356EA2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3697E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B6B87" w14:textId="77777777" w:rsidR="007D6EFF" w:rsidRDefault="007D6EFF" w:rsidP="00EE490F">
      <w:pPr>
        <w:spacing w:after="0" w:line="240" w:lineRule="auto"/>
      </w:pPr>
      <w:r>
        <w:separator/>
      </w:r>
    </w:p>
  </w:footnote>
  <w:footnote w:type="continuationSeparator" w:id="0">
    <w:p w14:paraId="79B35430" w14:textId="77777777" w:rsidR="007D6EFF" w:rsidRDefault="007D6EFF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967F9E9" wp14:editId="7636DC65">
          <wp:simplePos x="0" y="0"/>
          <wp:positionH relativeFrom="column">
            <wp:posOffset>-740229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49E8E" w14:textId="02884DB8" w:rsidR="00EC5C61" w:rsidRDefault="001148B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FC10138" wp14:editId="77453FC8">
          <wp:simplePos x="0" y="0"/>
          <wp:positionH relativeFrom="column">
            <wp:posOffset>-713002</wp:posOffset>
          </wp:positionH>
          <wp:positionV relativeFrom="paragraph">
            <wp:posOffset>-457200</wp:posOffset>
          </wp:positionV>
          <wp:extent cx="7544434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4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7200154">
    <w:abstractNumId w:val="26"/>
  </w:num>
  <w:num w:numId="2" w16cid:durableId="285355711">
    <w:abstractNumId w:val="23"/>
  </w:num>
  <w:num w:numId="3" w16cid:durableId="601690401">
    <w:abstractNumId w:val="27"/>
  </w:num>
  <w:num w:numId="4" w16cid:durableId="184101806">
    <w:abstractNumId w:val="30"/>
  </w:num>
  <w:num w:numId="5" w16cid:durableId="1856723087">
    <w:abstractNumId w:val="17"/>
  </w:num>
  <w:num w:numId="6" w16cid:durableId="648443881">
    <w:abstractNumId w:val="29"/>
  </w:num>
  <w:num w:numId="7" w16cid:durableId="384256525">
    <w:abstractNumId w:val="16"/>
  </w:num>
  <w:num w:numId="8" w16cid:durableId="1935505541">
    <w:abstractNumId w:val="4"/>
  </w:num>
  <w:num w:numId="9" w16cid:durableId="169490958">
    <w:abstractNumId w:val="12"/>
  </w:num>
  <w:num w:numId="10" w16cid:durableId="521742120">
    <w:abstractNumId w:val="1"/>
  </w:num>
  <w:num w:numId="11" w16cid:durableId="1804734028">
    <w:abstractNumId w:val="11"/>
  </w:num>
  <w:num w:numId="12" w16cid:durableId="724370782">
    <w:abstractNumId w:val="2"/>
  </w:num>
  <w:num w:numId="13" w16cid:durableId="5404454">
    <w:abstractNumId w:val="5"/>
  </w:num>
  <w:num w:numId="14" w16cid:durableId="201286043">
    <w:abstractNumId w:val="10"/>
  </w:num>
  <w:num w:numId="15" w16cid:durableId="10844566">
    <w:abstractNumId w:val="22"/>
  </w:num>
  <w:num w:numId="16" w16cid:durableId="41947608">
    <w:abstractNumId w:val="8"/>
  </w:num>
  <w:num w:numId="17" w16cid:durableId="2015647748">
    <w:abstractNumId w:val="15"/>
  </w:num>
  <w:num w:numId="18" w16cid:durableId="1803577832">
    <w:abstractNumId w:val="19"/>
  </w:num>
  <w:num w:numId="19" w16cid:durableId="1326593788">
    <w:abstractNumId w:val="25"/>
  </w:num>
  <w:num w:numId="20" w16cid:durableId="1988198321">
    <w:abstractNumId w:val="14"/>
  </w:num>
  <w:num w:numId="21" w16cid:durableId="1232735488">
    <w:abstractNumId w:val="20"/>
  </w:num>
  <w:num w:numId="22" w16cid:durableId="216474814">
    <w:abstractNumId w:val="21"/>
  </w:num>
  <w:num w:numId="23" w16cid:durableId="1679035492">
    <w:abstractNumId w:val="28"/>
  </w:num>
  <w:num w:numId="24" w16cid:durableId="2036689181">
    <w:abstractNumId w:val="6"/>
  </w:num>
  <w:num w:numId="25" w16cid:durableId="210315232">
    <w:abstractNumId w:val="18"/>
  </w:num>
  <w:num w:numId="26" w16cid:durableId="1842812978">
    <w:abstractNumId w:val="24"/>
  </w:num>
  <w:num w:numId="27" w16cid:durableId="172913915">
    <w:abstractNumId w:val="13"/>
  </w:num>
  <w:num w:numId="28" w16cid:durableId="1063528151">
    <w:abstractNumId w:val="0"/>
  </w:num>
  <w:num w:numId="29" w16cid:durableId="1269895039">
    <w:abstractNumId w:val="3"/>
  </w:num>
  <w:num w:numId="30" w16cid:durableId="1950117237">
    <w:abstractNumId w:val="7"/>
  </w:num>
  <w:num w:numId="31" w16cid:durableId="19844993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rc0sjQzN7UwsDQ3sDBU0lEKTi0uzszPAykwrAUASr9FIiwAAAA="/>
  </w:docVars>
  <w:rsids>
    <w:rsidRoot w:val="00F236C3"/>
    <w:rsid w:val="000018E5"/>
    <w:rsid w:val="00011B3C"/>
    <w:rsid w:val="00020710"/>
    <w:rsid w:val="000263E2"/>
    <w:rsid w:val="000412A1"/>
    <w:rsid w:val="00042349"/>
    <w:rsid w:val="00042C28"/>
    <w:rsid w:val="000455C2"/>
    <w:rsid w:val="00047DD1"/>
    <w:rsid w:val="00060A9E"/>
    <w:rsid w:val="00061469"/>
    <w:rsid w:val="00085DEA"/>
    <w:rsid w:val="00086F56"/>
    <w:rsid w:val="000973BC"/>
    <w:rsid w:val="000A085E"/>
    <w:rsid w:val="000A15B4"/>
    <w:rsid w:val="000A30C6"/>
    <w:rsid w:val="000A65D1"/>
    <w:rsid w:val="000C0FCB"/>
    <w:rsid w:val="000C1F14"/>
    <w:rsid w:val="000D2D09"/>
    <w:rsid w:val="000D68A3"/>
    <w:rsid w:val="000E2809"/>
    <w:rsid w:val="000F105E"/>
    <w:rsid w:val="001027C0"/>
    <w:rsid w:val="001148BA"/>
    <w:rsid w:val="00123EA4"/>
    <w:rsid w:val="00123F5B"/>
    <w:rsid w:val="00126020"/>
    <w:rsid w:val="001270B2"/>
    <w:rsid w:val="0012733C"/>
    <w:rsid w:val="00131734"/>
    <w:rsid w:val="00134DA7"/>
    <w:rsid w:val="00137FF3"/>
    <w:rsid w:val="00143E31"/>
    <w:rsid w:val="001446ED"/>
    <w:rsid w:val="00154BFC"/>
    <w:rsid w:val="00170319"/>
    <w:rsid w:val="00177413"/>
    <w:rsid w:val="001855D7"/>
    <w:rsid w:val="001863AE"/>
    <w:rsid w:val="001A30FC"/>
    <w:rsid w:val="001B1385"/>
    <w:rsid w:val="001C193F"/>
    <w:rsid w:val="001D13E9"/>
    <w:rsid w:val="001D17F2"/>
    <w:rsid w:val="001D2CD2"/>
    <w:rsid w:val="001D5443"/>
    <w:rsid w:val="001D794A"/>
    <w:rsid w:val="001F1144"/>
    <w:rsid w:val="001F34EE"/>
    <w:rsid w:val="001F768D"/>
    <w:rsid w:val="00215895"/>
    <w:rsid w:val="002176F6"/>
    <w:rsid w:val="0023697E"/>
    <w:rsid w:val="0024111A"/>
    <w:rsid w:val="002430CC"/>
    <w:rsid w:val="00251E09"/>
    <w:rsid w:val="00254CE8"/>
    <w:rsid w:val="00256F95"/>
    <w:rsid w:val="00266508"/>
    <w:rsid w:val="002728E9"/>
    <w:rsid w:val="002761CB"/>
    <w:rsid w:val="00284FB6"/>
    <w:rsid w:val="00287A0D"/>
    <w:rsid w:val="00290C3A"/>
    <w:rsid w:val="00293830"/>
    <w:rsid w:val="002950AC"/>
    <w:rsid w:val="002A0738"/>
    <w:rsid w:val="002A22D7"/>
    <w:rsid w:val="002A7A84"/>
    <w:rsid w:val="002B1C92"/>
    <w:rsid w:val="002C0FD2"/>
    <w:rsid w:val="002C448A"/>
    <w:rsid w:val="002C4C5A"/>
    <w:rsid w:val="002C55C1"/>
    <w:rsid w:val="002D35DE"/>
    <w:rsid w:val="002D4589"/>
    <w:rsid w:val="002E63AD"/>
    <w:rsid w:val="002F0BC0"/>
    <w:rsid w:val="00323F73"/>
    <w:rsid w:val="003266ED"/>
    <w:rsid w:val="003401C7"/>
    <w:rsid w:val="00352E47"/>
    <w:rsid w:val="00355C97"/>
    <w:rsid w:val="00384C97"/>
    <w:rsid w:val="00393194"/>
    <w:rsid w:val="00395189"/>
    <w:rsid w:val="003A4ABD"/>
    <w:rsid w:val="003A762E"/>
    <w:rsid w:val="003B0D84"/>
    <w:rsid w:val="003B44D3"/>
    <w:rsid w:val="003C1003"/>
    <w:rsid w:val="003C22A8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4F77"/>
    <w:rsid w:val="0047284D"/>
    <w:rsid w:val="0048032C"/>
    <w:rsid w:val="00493CBA"/>
    <w:rsid w:val="004A35ED"/>
    <w:rsid w:val="004A4B89"/>
    <w:rsid w:val="004A5BD0"/>
    <w:rsid w:val="004B4198"/>
    <w:rsid w:val="004C5EBA"/>
    <w:rsid w:val="004D05F8"/>
    <w:rsid w:val="004D4C72"/>
    <w:rsid w:val="004D582D"/>
    <w:rsid w:val="004D6B05"/>
    <w:rsid w:val="004F22B6"/>
    <w:rsid w:val="004F3D2F"/>
    <w:rsid w:val="004F50F1"/>
    <w:rsid w:val="00500DB9"/>
    <w:rsid w:val="005031B0"/>
    <w:rsid w:val="00504A8B"/>
    <w:rsid w:val="005104BB"/>
    <w:rsid w:val="00512A54"/>
    <w:rsid w:val="00512AB4"/>
    <w:rsid w:val="005217A2"/>
    <w:rsid w:val="005306BB"/>
    <w:rsid w:val="005508C6"/>
    <w:rsid w:val="00553B10"/>
    <w:rsid w:val="00561601"/>
    <w:rsid w:val="005719C3"/>
    <w:rsid w:val="005766B3"/>
    <w:rsid w:val="005A146D"/>
    <w:rsid w:val="005A7B3E"/>
    <w:rsid w:val="005B15D2"/>
    <w:rsid w:val="005B1E8D"/>
    <w:rsid w:val="005B281B"/>
    <w:rsid w:val="005B360D"/>
    <w:rsid w:val="005B4B63"/>
    <w:rsid w:val="005E749B"/>
    <w:rsid w:val="005F2EDF"/>
    <w:rsid w:val="005F6427"/>
    <w:rsid w:val="00625832"/>
    <w:rsid w:val="00630073"/>
    <w:rsid w:val="00640927"/>
    <w:rsid w:val="00643260"/>
    <w:rsid w:val="00652624"/>
    <w:rsid w:val="0065748D"/>
    <w:rsid w:val="0066519A"/>
    <w:rsid w:val="00685CF0"/>
    <w:rsid w:val="0069056D"/>
    <w:rsid w:val="00696A1F"/>
    <w:rsid w:val="006973C7"/>
    <w:rsid w:val="006A0020"/>
    <w:rsid w:val="006B08C3"/>
    <w:rsid w:val="006B12D6"/>
    <w:rsid w:val="006B3CD5"/>
    <w:rsid w:val="006C0DCE"/>
    <w:rsid w:val="006C525F"/>
    <w:rsid w:val="006C5673"/>
    <w:rsid w:val="006D12D8"/>
    <w:rsid w:val="006D1CEC"/>
    <w:rsid w:val="006E3A65"/>
    <w:rsid w:val="00703ADF"/>
    <w:rsid w:val="007065FD"/>
    <w:rsid w:val="007074DA"/>
    <w:rsid w:val="00711EE8"/>
    <w:rsid w:val="00732704"/>
    <w:rsid w:val="00772B4C"/>
    <w:rsid w:val="007A236E"/>
    <w:rsid w:val="007A59D4"/>
    <w:rsid w:val="007D6EFF"/>
    <w:rsid w:val="007E1F1C"/>
    <w:rsid w:val="0082469B"/>
    <w:rsid w:val="008306EB"/>
    <w:rsid w:val="00844E6A"/>
    <w:rsid w:val="0085774E"/>
    <w:rsid w:val="00877341"/>
    <w:rsid w:val="008805DB"/>
    <w:rsid w:val="008A1157"/>
    <w:rsid w:val="008B2211"/>
    <w:rsid w:val="008B4C8B"/>
    <w:rsid w:val="008C529B"/>
    <w:rsid w:val="008C536B"/>
    <w:rsid w:val="008D45FE"/>
    <w:rsid w:val="009023F3"/>
    <w:rsid w:val="00905031"/>
    <w:rsid w:val="0090567A"/>
    <w:rsid w:val="0090602B"/>
    <w:rsid w:val="00912FE7"/>
    <w:rsid w:val="00913302"/>
    <w:rsid w:val="009203B9"/>
    <w:rsid w:val="00924028"/>
    <w:rsid w:val="0093060D"/>
    <w:rsid w:val="009328A0"/>
    <w:rsid w:val="009406AC"/>
    <w:rsid w:val="00942534"/>
    <w:rsid w:val="00942758"/>
    <w:rsid w:val="00944612"/>
    <w:rsid w:val="00957C45"/>
    <w:rsid w:val="0096672E"/>
    <w:rsid w:val="00970132"/>
    <w:rsid w:val="0097256E"/>
    <w:rsid w:val="009731B4"/>
    <w:rsid w:val="009849A1"/>
    <w:rsid w:val="009859B4"/>
    <w:rsid w:val="009A3B8E"/>
    <w:rsid w:val="009C23D4"/>
    <w:rsid w:val="009C4B55"/>
    <w:rsid w:val="009C5CE7"/>
    <w:rsid w:val="009D4997"/>
    <w:rsid w:val="009E3CC0"/>
    <w:rsid w:val="009E47E5"/>
    <w:rsid w:val="009E78E7"/>
    <w:rsid w:val="009F2ED5"/>
    <w:rsid w:val="00A372A9"/>
    <w:rsid w:val="00A44627"/>
    <w:rsid w:val="00A46F7E"/>
    <w:rsid w:val="00A4737E"/>
    <w:rsid w:val="00A502C1"/>
    <w:rsid w:val="00A5558A"/>
    <w:rsid w:val="00A56025"/>
    <w:rsid w:val="00A63AD0"/>
    <w:rsid w:val="00A7204A"/>
    <w:rsid w:val="00A75457"/>
    <w:rsid w:val="00A979FA"/>
    <w:rsid w:val="00AA2A48"/>
    <w:rsid w:val="00AD423B"/>
    <w:rsid w:val="00AD4328"/>
    <w:rsid w:val="00AD5924"/>
    <w:rsid w:val="00AE0516"/>
    <w:rsid w:val="00AE248E"/>
    <w:rsid w:val="00AE6AD7"/>
    <w:rsid w:val="00B174B5"/>
    <w:rsid w:val="00B22AAC"/>
    <w:rsid w:val="00B727DA"/>
    <w:rsid w:val="00B80620"/>
    <w:rsid w:val="00B80926"/>
    <w:rsid w:val="00B93E29"/>
    <w:rsid w:val="00B97B1E"/>
    <w:rsid w:val="00BA432C"/>
    <w:rsid w:val="00BB15BF"/>
    <w:rsid w:val="00BC61DB"/>
    <w:rsid w:val="00BD545C"/>
    <w:rsid w:val="00BE7C20"/>
    <w:rsid w:val="00BF4D7C"/>
    <w:rsid w:val="00C028FF"/>
    <w:rsid w:val="00C0638A"/>
    <w:rsid w:val="00C1739D"/>
    <w:rsid w:val="00C33239"/>
    <w:rsid w:val="00C35D93"/>
    <w:rsid w:val="00C3664C"/>
    <w:rsid w:val="00C4702D"/>
    <w:rsid w:val="00C55180"/>
    <w:rsid w:val="00C5580C"/>
    <w:rsid w:val="00C617D1"/>
    <w:rsid w:val="00C71AC6"/>
    <w:rsid w:val="00C759EB"/>
    <w:rsid w:val="00C76846"/>
    <w:rsid w:val="00C76AAE"/>
    <w:rsid w:val="00C77FDD"/>
    <w:rsid w:val="00C802BD"/>
    <w:rsid w:val="00C958D9"/>
    <w:rsid w:val="00CB11A3"/>
    <w:rsid w:val="00CC778F"/>
    <w:rsid w:val="00CE0B84"/>
    <w:rsid w:val="00CE77C2"/>
    <w:rsid w:val="00D0550B"/>
    <w:rsid w:val="00D21B67"/>
    <w:rsid w:val="00D3555B"/>
    <w:rsid w:val="00D40B5E"/>
    <w:rsid w:val="00D41F2B"/>
    <w:rsid w:val="00D4307F"/>
    <w:rsid w:val="00D5202A"/>
    <w:rsid w:val="00D76E52"/>
    <w:rsid w:val="00D8287E"/>
    <w:rsid w:val="00D83461"/>
    <w:rsid w:val="00DD5225"/>
    <w:rsid w:val="00DE4E6F"/>
    <w:rsid w:val="00DE7BA6"/>
    <w:rsid w:val="00E0297E"/>
    <w:rsid w:val="00E02D40"/>
    <w:rsid w:val="00E064B0"/>
    <w:rsid w:val="00E434B1"/>
    <w:rsid w:val="00E87E6B"/>
    <w:rsid w:val="00E91116"/>
    <w:rsid w:val="00E96C61"/>
    <w:rsid w:val="00EA020A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236C3"/>
    <w:rsid w:val="00F35B02"/>
    <w:rsid w:val="00F4265E"/>
    <w:rsid w:val="00F50654"/>
    <w:rsid w:val="00F54C3D"/>
    <w:rsid w:val="00F56021"/>
    <w:rsid w:val="00F7395C"/>
    <w:rsid w:val="00F773F7"/>
    <w:rsid w:val="00F8256E"/>
    <w:rsid w:val="00F9176E"/>
    <w:rsid w:val="00F91847"/>
    <w:rsid w:val="00FA3E2F"/>
    <w:rsid w:val="00FC2D18"/>
    <w:rsid w:val="00FD15CC"/>
    <w:rsid w:val="00FD1A96"/>
    <w:rsid w:val="00FD772A"/>
    <w:rsid w:val="00FE1469"/>
    <w:rsid w:val="00FE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docId w15:val="{A05F293F-F692-7E46-9220-5C15BA517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8B4C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8B4C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B4C8B"/>
    <w:pPr>
      <w:bidi/>
      <w:outlineLvl w:val="9"/>
    </w:pPr>
    <w:rPr>
      <w:rtl/>
    </w:rPr>
  </w:style>
  <w:style w:type="paragraph" w:styleId="TOC1">
    <w:name w:val="toc 1"/>
    <w:basedOn w:val="Normal"/>
    <w:next w:val="Normal"/>
    <w:autoRedefine/>
    <w:uiPriority w:val="39"/>
    <w:unhideWhenUsed/>
    <w:rsid w:val="009849A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849A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7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305AD141-2C4B-43E6-A488-39F84FCAF1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BF4905-A591-414C-8FCE-921C6BE82C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EC0B4E-3BF4-457C-93B4-E9644F098C6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A8BCE55-7738-42F1-AE96-5959A9E606B6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1103</Words>
  <Characters>6769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Alsuweed</dc:creator>
  <cp:lastModifiedBy>عبدالحليم محمد سليمان سليمان</cp:lastModifiedBy>
  <cp:revision>3</cp:revision>
  <cp:lastPrinted>2024-06-30T21:15:00Z</cp:lastPrinted>
  <dcterms:created xsi:type="dcterms:W3CDTF">2025-02-14T18:42:00Z</dcterms:created>
  <dcterms:modified xsi:type="dcterms:W3CDTF">2025-02-14T18:43:00Z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Order">
    <vt:r8>118400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GrammarlyDocumentId">
    <vt:lpwstr>5700da3a6e1bf793616cad9c99864bd4e5f873955cf208508f915cde4bfe0428</vt:lpwstr>
  </property>
</Properties>
</file>