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9DD0BC" w14:textId="7A416496" w:rsidR="00EE490F" w:rsidRPr="00171C6C" w:rsidRDefault="00EE490F" w:rsidP="00EE490F">
      <w:pPr>
        <w:jc w:val="right"/>
        <w:rPr>
          <w:rFonts w:ascii="Sakkal Majalla" w:hAnsi="Sakkal Majalla" w:cs="Sakkal Majalla"/>
          <w:rtl/>
        </w:rPr>
      </w:pPr>
    </w:p>
    <w:p w14:paraId="565D7F5B" w14:textId="0EF65376" w:rsidR="00EE490F" w:rsidRPr="00171C6C" w:rsidRDefault="00EE490F" w:rsidP="00EE490F">
      <w:pPr>
        <w:jc w:val="right"/>
        <w:rPr>
          <w:rFonts w:ascii="Sakkal Majalla" w:hAnsi="Sakkal Majalla" w:cs="Sakkal Majalla"/>
        </w:rPr>
      </w:pPr>
    </w:p>
    <w:p w14:paraId="5BEBB5B3" w14:textId="54C964BE" w:rsidR="00EE490F" w:rsidRPr="00171C6C" w:rsidRDefault="00EE490F" w:rsidP="00EE490F">
      <w:pPr>
        <w:jc w:val="right"/>
        <w:rPr>
          <w:rFonts w:ascii="Sakkal Majalla" w:hAnsi="Sakkal Majalla" w:cs="Sakkal Majalla"/>
        </w:rPr>
      </w:pPr>
    </w:p>
    <w:p w14:paraId="7CA68697" w14:textId="1CA5A4FC" w:rsidR="00EE490F" w:rsidRPr="00171C6C" w:rsidRDefault="00EE490F" w:rsidP="00EE490F">
      <w:pPr>
        <w:jc w:val="right"/>
        <w:rPr>
          <w:rFonts w:ascii="Sakkal Majalla" w:hAnsi="Sakkal Majalla" w:cs="Sakkal Majalla"/>
        </w:rPr>
      </w:pPr>
    </w:p>
    <w:p w14:paraId="53249601" w14:textId="35E5CB92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11428E29" w14:textId="10B969D1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5E744BAF" w14:textId="7B7B4FA6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40106FB2" w14:textId="7E11C4C2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tbl>
      <w:tblPr>
        <w:tblStyle w:val="a7"/>
        <w:tblpPr w:leftFromText="180" w:rightFromText="180" w:vertAnchor="text" w:horzAnchor="margin" w:tblpXSpec="center" w:tblpY="557"/>
        <w:bidiVisual/>
        <w:tblW w:w="0" w:type="auto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092"/>
      </w:tblGrid>
      <w:tr w:rsidR="00DE7BA6" w:rsidRPr="00171C6C" w14:paraId="2DC34EE8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3AF03F90" w14:textId="72152781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اسم المقرر:</w:t>
            </w: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</w:rPr>
              <w:t xml:space="preserve">  </w:t>
            </w: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</w:t>
            </w:r>
            <w:r w:rsidR="00714016">
              <w:rPr>
                <w:rtl/>
              </w:rPr>
              <w:t xml:space="preserve"> </w:t>
            </w:r>
            <w:r w:rsidR="00733D89">
              <w:rPr>
                <w:rtl/>
              </w:rPr>
              <w:t xml:space="preserve"> </w:t>
            </w:r>
            <w:r w:rsidR="000E47D5">
              <w:rPr>
                <w:rtl/>
              </w:rPr>
              <w:t xml:space="preserve"> </w:t>
            </w:r>
            <w:r w:rsidR="0018184C">
              <w:rPr>
                <w:rtl/>
              </w:rPr>
              <w:t xml:space="preserve"> </w:t>
            </w:r>
            <w:r w:rsidR="00661956">
              <w:rPr>
                <w:rtl/>
              </w:rPr>
              <w:t xml:space="preserve"> </w:t>
            </w:r>
            <w:r w:rsidR="00661956" w:rsidRPr="00661956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الأدلة الشرعية 2</w:t>
            </w:r>
          </w:p>
        </w:tc>
      </w:tr>
      <w:tr w:rsidR="00DE7BA6" w:rsidRPr="00171C6C" w14:paraId="59F1A6C6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38B6DAB8" w14:textId="671E61C7" w:rsidR="00DE7BA6" w:rsidRPr="00171C6C" w:rsidRDefault="00DE7BA6" w:rsidP="000E47D5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رمز المقرر:  </w:t>
            </w:r>
            <w:r w:rsidR="00661956" w:rsidRPr="00661956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244 </w:t>
            </w:r>
            <w:r w:rsidR="00714016" w:rsidRPr="00714016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أصل</w:t>
            </w:r>
          </w:p>
        </w:tc>
      </w:tr>
      <w:tr w:rsidR="00DE7BA6" w:rsidRPr="00171C6C" w14:paraId="2BF70378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2697E348" w14:textId="4BD0AD3D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البرنامج:  </w:t>
            </w:r>
            <w:r w:rsidR="00714016">
              <w:rPr>
                <w:rtl/>
              </w:rPr>
              <w:t xml:space="preserve"> </w:t>
            </w:r>
            <w:r w:rsidR="00714016" w:rsidRPr="00714016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بكالوريوس الشريعة</w:t>
            </w:r>
          </w:p>
        </w:tc>
      </w:tr>
      <w:tr w:rsidR="00DE7BA6" w:rsidRPr="00171C6C" w14:paraId="26AA206C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3E4CE2EB" w14:textId="0D5190BD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القسم العلمي:  </w:t>
            </w:r>
            <w:r w:rsidR="009F7A01">
              <w:rPr>
                <w:rtl/>
              </w:rPr>
              <w:t xml:space="preserve"> </w:t>
            </w:r>
            <w:r w:rsidR="009F7A01" w:rsidRPr="009F7A01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أصول الفقه</w:t>
            </w:r>
          </w:p>
        </w:tc>
      </w:tr>
      <w:tr w:rsidR="00DE7BA6" w:rsidRPr="00171C6C" w14:paraId="1705C805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67AA9AE9" w14:textId="5BF570EA" w:rsidR="00DE7BA6" w:rsidRPr="00171C6C" w:rsidRDefault="00DE7BA6" w:rsidP="00ED277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الكلية:  </w:t>
            </w:r>
            <w:r w:rsidR="009F7A01">
              <w:rPr>
                <w:rtl/>
              </w:rPr>
              <w:t xml:space="preserve"> </w:t>
            </w:r>
            <w:r w:rsidR="009F7A01" w:rsidRPr="009F7A01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الشريعة </w:t>
            </w:r>
          </w:p>
        </w:tc>
      </w:tr>
      <w:tr w:rsidR="00DE7BA6" w:rsidRPr="00171C6C" w14:paraId="7FEB2AA5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53D72675" w14:textId="3CA64F32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المؤسسة:  </w:t>
            </w:r>
            <w:r w:rsidR="009F7A01">
              <w:rPr>
                <w:rtl/>
              </w:rPr>
              <w:t xml:space="preserve"> </w:t>
            </w:r>
            <w:r w:rsidR="009F7A01" w:rsidRPr="009F7A01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جامعة القصيم</w:t>
            </w:r>
          </w:p>
        </w:tc>
      </w:tr>
      <w:tr w:rsidR="00DE7BA6" w:rsidRPr="00171C6C" w14:paraId="74EF0A6D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7BCFFB77" w14:textId="526C55A6" w:rsidR="00DE7BA6" w:rsidRPr="00171C6C" w:rsidRDefault="00DE7BA6" w:rsidP="009F7A01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نسخة التوصيف:  </w:t>
            </w:r>
            <w:r w:rsidR="009F7A01">
              <w:rPr>
                <w:rFonts w:ascii="Sakkal Majalla" w:hAnsi="Sakkal Majalla" w:cs="Sakkal Majalla" w:hint="cs"/>
                <w:color w:val="52B5C2"/>
                <w:sz w:val="28"/>
                <w:szCs w:val="28"/>
                <w:rtl/>
              </w:rPr>
              <w:t>السادسة</w:t>
            </w:r>
          </w:p>
        </w:tc>
      </w:tr>
      <w:tr w:rsidR="00DE7BA6" w:rsidRPr="00171C6C" w14:paraId="0B99F23A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116FDDBA" w14:textId="70C2B9FE" w:rsidR="00DE7BA6" w:rsidRPr="00171C6C" w:rsidRDefault="00DE7BA6" w:rsidP="00215AEB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تاريخ آخر مراجعة:  </w:t>
            </w:r>
            <w:r w:rsidR="00215AEB">
              <w:rPr>
                <w:rFonts w:ascii="Sakkal Majalla" w:hAnsi="Sakkal Majalla" w:cs="Sakkal Majalla" w:hint="cs"/>
                <w:color w:val="52B5C2"/>
                <w:sz w:val="28"/>
                <w:szCs w:val="28"/>
                <w:rtl/>
              </w:rPr>
              <w:t>25/11/2024م</w:t>
            </w:r>
          </w:p>
        </w:tc>
      </w:tr>
    </w:tbl>
    <w:p w14:paraId="15FABE62" w14:textId="4EA244F0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28DF5EA9" w14:textId="483945E5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42694D7D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7BD4F7AD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7CC98E47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2D31B2E8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06D643B9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5878B784" w14:textId="2A251CCB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6CCE696A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sz w:val="20"/>
          <w:szCs w:val="20"/>
          <w:rtl/>
          <w:lang w:bidi="ar-SA"/>
        </w:rPr>
      </w:pPr>
    </w:p>
    <w:p w14:paraId="00CC8C62" w14:textId="2FBA2887" w:rsidR="006D3F0B" w:rsidRPr="00171C6C" w:rsidRDefault="006D3F0B">
      <w:pPr>
        <w:rPr>
          <w:rStyle w:val="a5"/>
          <w:rFonts w:ascii="Sakkal Majalla" w:hAnsi="Sakkal Majalla" w:cs="Sakkal Majalla"/>
          <w:color w:val="4C3D8E"/>
          <w:rtl/>
        </w:rPr>
      </w:pPr>
      <w:r w:rsidRPr="00171C6C">
        <w:rPr>
          <w:rStyle w:val="a5"/>
          <w:rFonts w:ascii="Sakkal Majalla" w:hAnsi="Sakkal Majalla" w:cs="Sakkal Majalla"/>
          <w:color w:val="4C3D8E"/>
          <w:rtl/>
        </w:rPr>
        <w:br w:type="page"/>
      </w:r>
    </w:p>
    <w:sdt>
      <w:sdtPr>
        <w:rPr>
          <w:rFonts w:ascii="Sakkal Majalla" w:eastAsiaTheme="minorHAnsi" w:hAnsi="Sakkal Majalla" w:cs="Sakkal Majalla"/>
          <w:color w:val="7030A0"/>
          <w:sz w:val="44"/>
          <w:szCs w:val="44"/>
          <w:lang w:val="ar-SA"/>
        </w:rPr>
        <w:id w:val="-2105252454"/>
        <w:docPartObj>
          <w:docPartGallery w:val="Table of Contents"/>
          <w:docPartUnique/>
        </w:docPartObj>
      </w:sdtPr>
      <w:sdtEndPr>
        <w:rPr>
          <w:b/>
          <w:bCs/>
          <w:color w:val="auto"/>
          <w:sz w:val="22"/>
          <w:szCs w:val="22"/>
        </w:rPr>
      </w:sdtEndPr>
      <w:sdtContent>
        <w:p w14:paraId="14E3E438" w14:textId="601FDBDD" w:rsidR="006D3F0B" w:rsidRPr="007C2C59" w:rsidRDefault="006D3F0B" w:rsidP="007C2C59">
          <w:pPr>
            <w:pStyle w:val="ab"/>
            <w:rPr>
              <w:rFonts w:ascii="Sakkal Majalla" w:hAnsi="Sakkal Majalla" w:cs="Sakkal Majalla"/>
              <w:b/>
              <w:bCs/>
              <w:color w:val="7030A0"/>
              <w:sz w:val="28"/>
              <w:szCs w:val="28"/>
            </w:rPr>
          </w:pPr>
          <w:r w:rsidRPr="007C2C59">
            <w:rPr>
              <w:rFonts w:ascii="Sakkal Majalla" w:hAnsi="Sakkal Majalla" w:cs="Sakkal Majalla"/>
              <w:b/>
              <w:bCs/>
              <w:color w:val="7030A0"/>
              <w:sz w:val="28"/>
              <w:szCs w:val="28"/>
              <w:lang w:val="ar-SA"/>
            </w:rPr>
            <w:t>جدول المحتويات</w:t>
          </w:r>
        </w:p>
        <w:p w14:paraId="48FA9E9B" w14:textId="1DC19CC0" w:rsidR="007C2C59" w:rsidRPr="007C2C59" w:rsidRDefault="006D3F0B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</w:rPr>
            <w:fldChar w:fldCharType="begin"/>
          </w: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</w:rPr>
            <w:instrText xml:space="preserve"> TOC \o "1-3" \h \z \u </w:instrText>
          </w: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</w:rPr>
            <w:fldChar w:fldCharType="separate"/>
          </w:r>
          <w:hyperlink w:anchor="_Toc138156151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أ.</w:t>
            </w:r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</w:rPr>
              <w:t xml:space="preserve"> </w:t>
            </w:r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معلومات عامة عن المقرر الدراسي: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_Toc138156151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AC65D1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3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1A3720E" w14:textId="78B8D185" w:rsidR="007C2C59" w:rsidRPr="007C2C59" w:rsidRDefault="00AE4A4D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2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ب. نواتج التعلم للمقرر واستراتيجيات تدريسها وطرق تقييمها: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_Toc138156152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AC65D1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4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65B6373" w14:textId="0478279F" w:rsidR="007C2C59" w:rsidRPr="007C2C59" w:rsidRDefault="00AE4A4D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3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ج. موضوعات المقرر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_Toc138156153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AC65D1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5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B02D684" w14:textId="32C048C2" w:rsidR="007C2C59" w:rsidRPr="007C2C59" w:rsidRDefault="00AE4A4D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4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د. أنشطة تقييم الطلبة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_Toc138156154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AC65D1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6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6EC7872" w14:textId="3509C0CD" w:rsidR="007C2C59" w:rsidRPr="007C2C59" w:rsidRDefault="00AE4A4D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5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ه. مصادر التعلم والمرافق: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_Toc138156155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AC65D1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7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8D575DF" w14:textId="08CFBAF0" w:rsidR="007C2C59" w:rsidRPr="007C2C59" w:rsidRDefault="00AE4A4D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6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و. تقويم جودة المقرر: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_Toc138156156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AC65D1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7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017B84A" w14:textId="416A03B7" w:rsidR="007C2C59" w:rsidRPr="007C2C59" w:rsidRDefault="00AE4A4D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7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ز. اعتماد التوصيف: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_Toc138156157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AC65D1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8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5B6FBB5" w14:textId="4905C546" w:rsidR="006D3F0B" w:rsidRPr="00171C6C" w:rsidRDefault="006D3F0B" w:rsidP="007C2C59">
          <w:pPr>
            <w:bidi/>
            <w:rPr>
              <w:rFonts w:ascii="Sakkal Majalla" w:hAnsi="Sakkal Majalla" w:cs="Sakkal Majalla"/>
            </w:rPr>
          </w:pP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  <w:lang w:val="ar-SA"/>
            </w:rPr>
            <w:fldChar w:fldCharType="end"/>
          </w:r>
        </w:p>
      </w:sdtContent>
    </w:sdt>
    <w:p w14:paraId="55A4358E" w14:textId="352E6DA8" w:rsidR="002D35DE" w:rsidRPr="00171C6C" w:rsidRDefault="002D35DE" w:rsidP="002761CB">
      <w:pPr>
        <w:pStyle w:val="BasicParagraph"/>
        <w:spacing w:after="567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51319574" w14:textId="763F71A8" w:rsidR="003B0D84" w:rsidRPr="00171C6C" w:rsidRDefault="003B0D84" w:rsidP="002761CB">
      <w:pPr>
        <w:pStyle w:val="BasicParagraph"/>
        <w:spacing w:after="567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7AF83729" w14:textId="1F6906EC" w:rsidR="003B0D84" w:rsidRPr="00171C6C" w:rsidRDefault="003B0D84" w:rsidP="002761CB">
      <w:pPr>
        <w:pStyle w:val="BasicParagraph"/>
        <w:spacing w:after="567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6AEFFB6A" w14:textId="1B1F525A" w:rsidR="001D13E9" w:rsidRPr="00171C6C" w:rsidRDefault="006D3F0B" w:rsidP="006D3F0B">
      <w:pPr>
        <w:rPr>
          <w:rStyle w:val="a5"/>
          <w:rFonts w:ascii="Sakkal Majalla" w:hAnsi="Sakkal Majalla" w:cs="Sakkal Majalla"/>
          <w:color w:val="4C3D8E"/>
          <w:rtl/>
        </w:rPr>
      </w:pPr>
      <w:r w:rsidRPr="00171C6C">
        <w:rPr>
          <w:rStyle w:val="a5"/>
          <w:rFonts w:ascii="Sakkal Majalla" w:hAnsi="Sakkal Majalla" w:cs="Sakkal Majalla"/>
          <w:color w:val="4C3D8E"/>
          <w:rtl/>
        </w:rPr>
        <w:br w:type="page"/>
      </w:r>
    </w:p>
    <w:p w14:paraId="31A16AAD" w14:textId="01467511" w:rsidR="005031B0" w:rsidRDefault="00732704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</w:pPr>
      <w:bookmarkStart w:id="0" w:name="_Toc138156151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lastRenderedPageBreak/>
        <w:t>أ.</w:t>
      </w:r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  <w:t xml:space="preserve"> </w:t>
      </w:r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معلومات عامة عن </w:t>
      </w:r>
      <w:r w:rsidR="004605E1"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المقرر الدراسي</w:t>
      </w:r>
      <w:r w:rsidR="002D4589"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:</w:t>
      </w:r>
      <w:bookmarkEnd w:id="0"/>
    </w:p>
    <w:p w14:paraId="03C6EDD0" w14:textId="4CF98E3A" w:rsidR="00E30386" w:rsidRDefault="000E4058" w:rsidP="00E30386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</w:rPr>
      </w:pPr>
      <w:r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1. </w:t>
      </w:r>
      <w:r w:rsidR="00E30386" w:rsidRPr="00E30386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التعريف بالمقرر الدراسي</w:t>
      </w:r>
    </w:p>
    <w:tbl>
      <w:tblPr>
        <w:tblStyle w:val="GridTable4-Accent11"/>
        <w:bidiVisual/>
        <w:tblW w:w="10124" w:type="dxa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67"/>
        <w:gridCol w:w="1971"/>
        <w:gridCol w:w="1971"/>
        <w:gridCol w:w="550"/>
        <w:gridCol w:w="1422"/>
        <w:gridCol w:w="1971"/>
        <w:gridCol w:w="1972"/>
      </w:tblGrid>
      <w:tr w:rsidR="00C5703B" w:rsidRPr="001F1912" w14:paraId="6531655B" w14:textId="77777777" w:rsidTr="00016C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C3D8E"/>
          </w:tcPr>
          <w:p w14:paraId="3293A518" w14:textId="38933DF4" w:rsidR="00C5703B" w:rsidRPr="009E6110" w:rsidRDefault="00C5703B" w:rsidP="00B508CF">
            <w:pPr>
              <w:bidi/>
              <w:ind w:right="43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bookmarkStart w:id="1" w:name="_Hlk135905091"/>
            <w:r w:rsidRPr="009E6110">
              <w:rPr>
                <w:rFonts w:ascii="Sakkal Majalla" w:hAnsi="Sakkal Majalla" w:cs="Sakkal Majalla"/>
                <w:sz w:val="28"/>
                <w:szCs w:val="28"/>
                <w:rtl/>
              </w:rPr>
              <w:t>1. الساعات المعتمدة: (</w:t>
            </w:r>
            <w:r w:rsidR="00B508CF">
              <w:rPr>
                <w:rFonts w:ascii="Sakkal Majalla" w:hAnsi="Sakkal Majalla" w:cs="Sakkal Majalla" w:hint="cs"/>
                <w:sz w:val="28"/>
                <w:szCs w:val="28"/>
                <w:rtl/>
              </w:rPr>
              <w:t>ثلاث ساعات</w:t>
            </w:r>
            <w:r w:rsidRPr="009E6110">
              <w:rPr>
                <w:rFonts w:ascii="Sakkal Majalla" w:hAnsi="Sakkal Majalla" w:cs="Sakkal Majalla"/>
                <w:sz w:val="28"/>
                <w:szCs w:val="28"/>
                <w:rtl/>
              </w:rPr>
              <w:t>)</w:t>
            </w:r>
          </w:p>
        </w:tc>
      </w:tr>
      <w:tr w:rsidR="00C5703B" w:rsidRPr="001F1912" w14:paraId="5D29504C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77F06A42" w14:textId="77777777" w:rsidR="00C5703B" w:rsidRPr="009E6110" w:rsidRDefault="00C5703B" w:rsidP="001055E6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C5703B" w:rsidRPr="001F1912" w14:paraId="65C9D4C9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14FA6A39" w14:textId="5535FA33" w:rsidR="00C5703B" w:rsidRPr="009E6110" w:rsidRDefault="00C5703B" w:rsidP="001055E6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2. </w:t>
            </w:r>
            <w:r w:rsidRPr="00C5703B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نوع المقرر</w:t>
            </w:r>
          </w:p>
        </w:tc>
      </w:tr>
      <w:tr w:rsidR="00016CC7" w:rsidRPr="001F1912" w14:paraId="4C040F4A" w14:textId="77777777" w:rsidTr="007C2C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" w:type="dxa"/>
            <w:shd w:val="clear" w:color="auto" w:fill="4C3D8E"/>
          </w:tcPr>
          <w:p w14:paraId="1E0BA97D" w14:textId="6C51B79E" w:rsidR="00016CC7" w:rsidRPr="005A0806" w:rsidRDefault="00016CC7" w:rsidP="00003EDC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</w:pPr>
            <w:r w:rsidRPr="005A0806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  <w:t>أ-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14:paraId="4332821D" w14:textId="328556D2" w:rsidR="00016CC7" w:rsidRPr="005A0806" w:rsidRDefault="00AE4A4D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983113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جامعة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14:paraId="03B66902" w14:textId="11013E9F" w:rsidR="00016CC7" w:rsidRPr="005A0806" w:rsidRDefault="00AE4A4D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63714358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7F5D">
                  <w:rPr>
                    <w:rFonts w:ascii="MS Mincho" w:eastAsia="MS Mincho" w:hAnsi="MS Mincho" w:cs="MS Mincho" w:hint="eastAsia"/>
                    <w:color w:val="000000" w:themeColor="text1"/>
                    <w:sz w:val="24"/>
                    <w:szCs w:val="24"/>
                    <w:rtl/>
                  </w:rPr>
                  <w:t>☒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كلية</w:t>
            </w:r>
          </w:p>
        </w:tc>
        <w:tc>
          <w:tcPr>
            <w:tcW w:w="1958" w:type="dxa"/>
            <w:gridSpan w:val="2"/>
            <w:shd w:val="clear" w:color="auto" w:fill="F2F2F2" w:themeFill="background1" w:themeFillShade="F2"/>
            <w:vAlign w:val="center"/>
          </w:tcPr>
          <w:p w14:paraId="07E7165F" w14:textId="45B83D16" w:rsidR="00016CC7" w:rsidRPr="005A0806" w:rsidRDefault="00AE4A4D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3660195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تخصص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14:paraId="547DFD35" w14:textId="653583AA" w:rsidR="00016CC7" w:rsidRPr="005A0806" w:rsidRDefault="00AE4A4D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-97252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مسار</w:t>
            </w:r>
          </w:p>
        </w:tc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3B6C7CFF" w14:textId="329D3EBD" w:rsidR="00016CC7" w:rsidRPr="005A0806" w:rsidRDefault="00AE4A4D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-10488293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16CC7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>أخرى</w:t>
            </w:r>
          </w:p>
        </w:tc>
      </w:tr>
      <w:tr w:rsidR="00A20A12" w:rsidRPr="001F1912" w14:paraId="62572606" w14:textId="77777777" w:rsidTr="00016CC7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" w:type="dxa"/>
            <w:shd w:val="clear" w:color="auto" w:fill="4C3D8E"/>
          </w:tcPr>
          <w:p w14:paraId="2C17EA3F" w14:textId="63D8BE07" w:rsidR="00A20A12" w:rsidRPr="005A0806" w:rsidRDefault="00A20A12" w:rsidP="00A20A12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</w:pPr>
            <w:r w:rsidRPr="005A0806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  <w:t>ب-</w:t>
            </w:r>
          </w:p>
        </w:tc>
        <w:tc>
          <w:tcPr>
            <w:tcW w:w="4478" w:type="dxa"/>
            <w:gridSpan w:val="3"/>
            <w:shd w:val="clear" w:color="auto" w:fill="F2F2F2" w:themeFill="background1" w:themeFillShade="F2"/>
          </w:tcPr>
          <w:p w14:paraId="1DD1CCBA" w14:textId="11D4D9C4" w:rsidR="00A20A12" w:rsidRPr="005A0806" w:rsidRDefault="00AE4A4D" w:rsidP="00A20A12">
            <w:pPr>
              <w:shd w:val="clear" w:color="auto" w:fill="F2F2F2" w:themeFill="background1" w:themeFillShade="F2"/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9082077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7F5D">
                  <w:rPr>
                    <w:rFonts w:ascii="MS Mincho" w:eastAsia="MS Mincho" w:hAnsi="MS Mincho" w:cs="MS Mincho" w:hint="eastAsia"/>
                    <w:color w:val="000000" w:themeColor="text1"/>
                    <w:sz w:val="24"/>
                    <w:szCs w:val="24"/>
                    <w:rtl/>
                  </w:rPr>
                  <w:t>☒</w:t>
                </w:r>
              </w:sdtContent>
            </w:sdt>
            <w:r w:rsidR="00A20A12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إجباري</w:t>
            </w:r>
          </w:p>
        </w:tc>
        <w:tc>
          <w:tcPr>
            <w:tcW w:w="5344" w:type="dxa"/>
            <w:gridSpan w:val="3"/>
            <w:shd w:val="clear" w:color="auto" w:fill="F2F2F2" w:themeFill="background1" w:themeFillShade="F2"/>
          </w:tcPr>
          <w:p w14:paraId="03294C0C" w14:textId="461E7B4D" w:rsidR="00A20A12" w:rsidRPr="005A0806" w:rsidRDefault="00AE4A4D" w:rsidP="00A20A12">
            <w:pPr>
              <w:shd w:val="clear" w:color="auto" w:fill="F2F2F2" w:themeFill="background1" w:themeFillShade="F2"/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264656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0A12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A20A12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782108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>اختياري</w:t>
            </w:r>
            <w:r w:rsidR="00A20A12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      </w:t>
            </w:r>
          </w:p>
        </w:tc>
      </w:tr>
      <w:tr w:rsidR="001F03FF" w:rsidRPr="001F1912" w14:paraId="2676D541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0B1E5A32" w14:textId="7CEFCEBC" w:rsidR="001F03FF" w:rsidRPr="009E6110" w:rsidRDefault="001F03FF" w:rsidP="0069159F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3. </w:t>
            </w:r>
            <w:r w:rsidRPr="00782108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السنة / المستوى الذي يقدم فيه المقرر</w:t>
            </w:r>
            <w:r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 (</w:t>
            </w:r>
            <w:r w:rsidR="0069159F">
              <w:rPr>
                <w:rFonts w:ascii="Sakkal Majalla" w:hAnsi="Sakkal Majalla" w:cs="Sakkal Majalla" w:hint="cs"/>
                <w:color w:val="FFFFFF" w:themeColor="background1"/>
                <w:sz w:val="28"/>
                <w:szCs w:val="28"/>
                <w:rtl/>
              </w:rPr>
              <w:t>الثالث</w:t>
            </w:r>
            <w:r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 )</w:t>
            </w:r>
          </w:p>
        </w:tc>
      </w:tr>
      <w:tr w:rsidR="001F03FF" w:rsidRPr="001F1912" w14:paraId="7AA8D133" w14:textId="77777777" w:rsidTr="00016CC7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171423A9" w14:textId="79114F6A" w:rsidR="001F03FF" w:rsidRPr="001F03FF" w:rsidRDefault="001F03FF" w:rsidP="001F03FF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4. </w:t>
            </w:r>
            <w:r w:rsidRPr="001F03FF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الوصف العام للمقرر</w:t>
            </w:r>
          </w:p>
        </w:tc>
      </w:tr>
      <w:tr w:rsidR="001F03FF" w:rsidRPr="001F1912" w14:paraId="5584FD45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5FD6FBC1" w14:textId="6D2621A7" w:rsidR="001F03FF" w:rsidRPr="009E6110" w:rsidRDefault="00B508CF" w:rsidP="007257F6">
            <w:pPr>
              <w:pStyle w:val="2"/>
              <w:outlineLvl w:val="1"/>
              <w:rPr>
                <w:b/>
                <w:bCs/>
                <w:color w:val="000000" w:themeColor="text1"/>
                <w:rtl/>
              </w:rPr>
            </w:pPr>
            <w:r w:rsidRPr="00B508CF">
              <w:rPr>
                <w:rtl/>
              </w:rPr>
              <w:t>يحتوى المقرر على تعريف الإجماع ،و مكانته ، و أقسامه ، و شروطه و الشبه المثارة حوله ، و إمكانية وقوعه ، و مستنده ، و الأدلة المختلف فيها  ، الاستصحاب ، و شرع من قبلنا ، و قول الصحابي ، و الاستصلاح ،و الاستحسان ، و سد الذرائع</w:t>
            </w:r>
            <w:r w:rsidR="0087159D">
              <w:rPr>
                <w:rFonts w:hint="cs"/>
                <w:b/>
                <w:bCs/>
                <w:color w:val="000000" w:themeColor="text1"/>
                <w:rtl/>
              </w:rPr>
              <w:t>.</w:t>
            </w:r>
          </w:p>
        </w:tc>
      </w:tr>
      <w:tr w:rsidR="001F03FF" w:rsidRPr="001F1912" w14:paraId="31132CCE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0287DC18" w14:textId="18D5F01B" w:rsidR="001F03FF" w:rsidRPr="009E6110" w:rsidRDefault="001F03FF" w:rsidP="001F03FF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bookmarkStart w:id="2" w:name="_Hlk511560069"/>
            <w:r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5- </w:t>
            </w:r>
            <w:r w:rsidRPr="001F03FF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المتطلبات السابقة لهذا المقرر </w:t>
            </w:r>
            <w:r w:rsidRPr="001F03FF">
              <w:rPr>
                <w:rFonts w:ascii="Sakkal Majalla" w:hAnsi="Sakkal Majalla" w:cs="Sakkal Majalla"/>
                <w:b w:val="0"/>
                <w:bCs w:val="0"/>
                <w:color w:val="FFFFFF" w:themeColor="background1"/>
                <w:sz w:val="28"/>
                <w:szCs w:val="28"/>
                <w:vertAlign w:val="subscript"/>
                <w:rtl/>
              </w:rPr>
              <w:t>(إن وجدت)</w:t>
            </w:r>
          </w:p>
        </w:tc>
      </w:tr>
      <w:bookmarkEnd w:id="2"/>
      <w:tr w:rsidR="001F03FF" w:rsidRPr="001F1912" w14:paraId="0AD269F1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06CD3E0F" w14:textId="47A61D4E" w:rsidR="001F03FF" w:rsidRPr="009E6110" w:rsidRDefault="0087159D" w:rsidP="0046246C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 w:rsidRPr="0087159D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  <w:t>الأدلة الشرعية 1          142 أصل</w:t>
            </w:r>
          </w:p>
        </w:tc>
      </w:tr>
      <w:tr w:rsidR="001F03FF" w:rsidRPr="001F1912" w14:paraId="535687F7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7D2D710A" w14:textId="2D180ED1" w:rsidR="001F03FF" w:rsidRPr="00DF1E19" w:rsidRDefault="00DF1E19" w:rsidP="00DF1E19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DF1E19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6- المتطلبات المتزامنة مع هذا المقرر (إن وجدت)</w:t>
            </w:r>
          </w:p>
        </w:tc>
      </w:tr>
      <w:tr w:rsidR="001F03FF" w:rsidRPr="001F1912" w14:paraId="3773A262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6C91FBBE" w14:textId="724755B1" w:rsidR="001F03FF" w:rsidRPr="009E6110" w:rsidRDefault="00B77F32" w:rsidP="001F03FF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لا يوجد</w:t>
            </w:r>
          </w:p>
        </w:tc>
      </w:tr>
      <w:tr w:rsidR="00DF1E19" w:rsidRPr="001F1912" w14:paraId="75034CC4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2BDDBF5E" w14:textId="4E4C9398" w:rsidR="00DF1E19" w:rsidRPr="00DF1E19" w:rsidRDefault="00DF1E19" w:rsidP="00DF1E19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DF1E19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7. الهدف الرئيس للمقرر</w:t>
            </w:r>
          </w:p>
        </w:tc>
      </w:tr>
      <w:tr w:rsidR="00DF1E19" w:rsidRPr="001F1912" w14:paraId="08194FBD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707A7ECD" w14:textId="4B8FBA3B" w:rsidR="003402AD" w:rsidRPr="003402AD" w:rsidRDefault="003402AD" w:rsidP="003402AD">
            <w:pPr>
              <w:numPr>
                <w:ilvl w:val="0"/>
                <w:numId w:val="32"/>
              </w:num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AE"/>
              </w:rPr>
            </w:pPr>
            <w:r w:rsidRPr="003402AD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AE"/>
              </w:rPr>
              <w:t>أن يعرف الطالب حقيقة الإجماع و حكمه و أقسامه و شروطه و أهله ، و أن يميز بين الإجماع المعتبر شرعاً و الإجماع غير المعتبر</w:t>
            </w:r>
          </w:p>
          <w:p w14:paraId="265F7D7A" w14:textId="34B6AF1E" w:rsidR="003402AD" w:rsidRPr="003402AD" w:rsidRDefault="003402AD" w:rsidP="003402AD">
            <w:pPr>
              <w:numPr>
                <w:ilvl w:val="0"/>
                <w:numId w:val="32"/>
              </w:num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AE"/>
              </w:rPr>
            </w:pPr>
            <w:r w:rsidRPr="003402AD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AE"/>
              </w:rPr>
              <w:t>أن يعرف الطالب الأدلة المختلف فيها ، و حجيتها ، و ما يتعلق بها</w:t>
            </w:r>
            <w:r w:rsidRPr="003402AD">
              <w:rPr>
                <w:rFonts w:ascii="Sakkal Majalla" w:hAnsi="Sakkal Majalla" w:cs="Sakkal Majalla"/>
                <w:color w:val="000000" w:themeColor="text1"/>
                <w:sz w:val="28"/>
                <w:szCs w:val="28"/>
                <w:lang w:bidi="ar-AE"/>
              </w:rPr>
              <w:t xml:space="preserve"> </w:t>
            </w:r>
          </w:p>
          <w:p w14:paraId="465D65DB" w14:textId="5F68E9DD" w:rsidR="00DF1E19" w:rsidRPr="00490D36" w:rsidRDefault="003402AD" w:rsidP="003402AD">
            <w:pPr>
              <w:numPr>
                <w:ilvl w:val="0"/>
                <w:numId w:val="32"/>
              </w:num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AE"/>
              </w:rPr>
            </w:pPr>
            <w:r w:rsidRPr="003402AD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AE"/>
              </w:rPr>
              <w:t>أن يدرك الطالب أثر الادلة المختلف فيها في خلاف الفقهاء</w:t>
            </w:r>
          </w:p>
        </w:tc>
      </w:tr>
    </w:tbl>
    <w:bookmarkEnd w:id="1"/>
    <w:p w14:paraId="59B12B53" w14:textId="6C36AFFB" w:rsidR="00A44627" w:rsidRPr="00DF1E19" w:rsidRDefault="000E4058" w:rsidP="000E4058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color w:val="52B5C2"/>
          <w:sz w:val="28"/>
          <w:szCs w:val="28"/>
        </w:rPr>
      </w:pPr>
      <w:r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2.</w:t>
      </w:r>
      <w:r w:rsidR="00256F95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 </w:t>
      </w:r>
      <w:r w:rsidR="00A4737E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نمط التعليم</w:t>
      </w:r>
      <w:bookmarkStart w:id="3" w:name="_Hlk531080362"/>
      <w:r w:rsidR="008C0C1F">
        <w:rPr>
          <w:rStyle w:val="a5"/>
          <w:rFonts w:ascii="Sakkal Majalla" w:hAnsi="Sakkal Majalla" w:cs="Sakkal Majalla" w:hint="cs"/>
          <w:b/>
          <w:bCs/>
          <w:color w:val="52B5C2"/>
          <w:sz w:val="28"/>
          <w:szCs w:val="28"/>
          <w:rtl/>
        </w:rPr>
        <w:t xml:space="preserve"> </w:t>
      </w:r>
      <w:r w:rsidR="008C0C1F" w:rsidRPr="00016CC7">
        <w:rPr>
          <w:rStyle w:val="a5"/>
          <w:rFonts w:ascii="Sakkal Majalla" w:hAnsi="Sakkal Majalla" w:cs="Sakkal Majalla"/>
          <w:color w:val="auto"/>
          <w:sz w:val="20"/>
          <w:szCs w:val="20"/>
          <w:rtl/>
        </w:rPr>
        <w:t xml:space="preserve">(اختر </w:t>
      </w:r>
      <w:r w:rsidR="008C0C1F" w:rsidRPr="00016CC7">
        <w:rPr>
          <w:rStyle w:val="a5"/>
          <w:rFonts w:ascii="Sakkal Majalla" w:hAnsi="Sakkal Majalla" w:cs="Sakkal Majalla" w:hint="eastAsia"/>
          <w:color w:val="auto"/>
          <w:sz w:val="20"/>
          <w:szCs w:val="20"/>
          <w:rtl/>
        </w:rPr>
        <w:t>كل</w:t>
      </w:r>
      <w:r w:rsidR="008C0C1F" w:rsidRPr="00016CC7">
        <w:rPr>
          <w:rStyle w:val="a5"/>
          <w:rFonts w:ascii="Sakkal Majalla" w:hAnsi="Sakkal Majalla" w:cs="Sakkal Majalla"/>
          <w:color w:val="auto"/>
          <w:sz w:val="20"/>
          <w:szCs w:val="20"/>
          <w:rtl/>
        </w:rPr>
        <w:t xml:space="preserve"> </w:t>
      </w:r>
      <w:r w:rsidR="008C0C1F" w:rsidRPr="00016CC7">
        <w:rPr>
          <w:rStyle w:val="a5"/>
          <w:rFonts w:ascii="Sakkal Majalla" w:hAnsi="Sakkal Majalla" w:cs="Sakkal Majalla" w:hint="eastAsia"/>
          <w:color w:val="auto"/>
          <w:sz w:val="20"/>
          <w:szCs w:val="20"/>
          <w:rtl/>
        </w:rPr>
        <w:t>ما</w:t>
      </w:r>
      <w:r w:rsidR="008C0C1F" w:rsidRPr="00016CC7">
        <w:rPr>
          <w:rStyle w:val="a5"/>
          <w:rFonts w:ascii="Sakkal Majalla" w:hAnsi="Sakkal Majalla" w:cs="Sakkal Majalla"/>
          <w:color w:val="auto"/>
          <w:sz w:val="20"/>
          <w:szCs w:val="20"/>
          <w:rtl/>
        </w:rPr>
        <w:t xml:space="preserve"> </w:t>
      </w:r>
      <w:r w:rsidR="008C0C1F" w:rsidRPr="00016CC7">
        <w:rPr>
          <w:rStyle w:val="a5"/>
          <w:rFonts w:ascii="Sakkal Majalla" w:hAnsi="Sakkal Majalla" w:cs="Sakkal Majalla" w:hint="eastAsia"/>
          <w:color w:val="auto"/>
          <w:sz w:val="20"/>
          <w:szCs w:val="20"/>
          <w:rtl/>
        </w:rPr>
        <w:t>ينطبق</w:t>
      </w:r>
      <w:r w:rsidR="008C0C1F" w:rsidRPr="00016CC7">
        <w:rPr>
          <w:rStyle w:val="a5"/>
          <w:rFonts w:ascii="Sakkal Majalla" w:hAnsi="Sakkal Majalla" w:cs="Sakkal Majalla"/>
          <w:color w:val="auto"/>
          <w:sz w:val="20"/>
          <w:szCs w:val="20"/>
          <w:rtl/>
        </w:rPr>
        <w:t>)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866"/>
        <w:gridCol w:w="3523"/>
        <w:gridCol w:w="2621"/>
        <w:gridCol w:w="2622"/>
      </w:tblGrid>
      <w:tr w:rsidR="00086F56" w:rsidRPr="000E4058" w14:paraId="3D9D317E" w14:textId="77777777" w:rsidTr="000E4058">
        <w:trPr>
          <w:tblHeader/>
          <w:tblCellSpacing w:w="7" w:type="dxa"/>
          <w:jc w:val="center"/>
        </w:trPr>
        <w:tc>
          <w:tcPr>
            <w:tcW w:w="845" w:type="dxa"/>
            <w:shd w:val="clear" w:color="auto" w:fill="4C3D8E"/>
            <w:vAlign w:val="center"/>
          </w:tcPr>
          <w:bookmarkEnd w:id="3"/>
          <w:p w14:paraId="698E07A8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3509" w:type="dxa"/>
            <w:shd w:val="clear" w:color="auto" w:fill="4C3D8E"/>
            <w:vAlign w:val="center"/>
          </w:tcPr>
          <w:p w14:paraId="08C8AB33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نمط التعليم</w:t>
            </w:r>
          </w:p>
        </w:tc>
        <w:tc>
          <w:tcPr>
            <w:tcW w:w="2607" w:type="dxa"/>
            <w:shd w:val="clear" w:color="auto" w:fill="4C3D8E"/>
            <w:vAlign w:val="center"/>
          </w:tcPr>
          <w:p w14:paraId="155C7DF9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عدد الساعات التدريسية</w:t>
            </w:r>
          </w:p>
        </w:tc>
        <w:tc>
          <w:tcPr>
            <w:tcW w:w="2601" w:type="dxa"/>
            <w:shd w:val="clear" w:color="auto" w:fill="4C3D8E"/>
            <w:vAlign w:val="center"/>
          </w:tcPr>
          <w:p w14:paraId="18598703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النسبة </w:t>
            </w:r>
          </w:p>
        </w:tc>
      </w:tr>
      <w:tr w:rsidR="00086F56" w:rsidRPr="000E4058" w14:paraId="1171117D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F2F2F2" w:themeFill="background1" w:themeFillShade="F2"/>
            <w:vAlign w:val="center"/>
          </w:tcPr>
          <w:p w14:paraId="5280797A" w14:textId="09C07ED8" w:rsidR="00A4737E" w:rsidRPr="000E4058" w:rsidRDefault="000E4058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25C11AD5" w14:textId="2DC4E342" w:rsidR="00A4737E" w:rsidRPr="000E4058" w:rsidRDefault="00A4737E" w:rsidP="00016CC7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تعليم </w:t>
            </w:r>
            <w:r w:rsidR="00631C4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التقليدي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7C2F2B3A" w14:textId="37104CBE" w:rsidR="00A4737E" w:rsidRPr="000E4058" w:rsidRDefault="00C92E89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2601" w:type="dxa"/>
            <w:shd w:val="clear" w:color="auto" w:fill="F2F2F2" w:themeFill="background1" w:themeFillShade="F2"/>
            <w:vAlign w:val="center"/>
          </w:tcPr>
          <w:p w14:paraId="389A45B5" w14:textId="059362E6" w:rsidR="00A4737E" w:rsidRPr="000E4058" w:rsidRDefault="00D57536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D5753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100%</w:t>
            </w:r>
          </w:p>
        </w:tc>
      </w:tr>
      <w:tr w:rsidR="00086F56" w:rsidRPr="000E4058" w14:paraId="56DA6F1D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D9D9D9" w:themeFill="background1" w:themeFillShade="D9"/>
            <w:vAlign w:val="center"/>
          </w:tcPr>
          <w:p w14:paraId="39B8AEFE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7D1E2428" w14:textId="77777777" w:rsidR="00A4737E" w:rsidRPr="000E4058" w:rsidRDefault="00A4737E" w:rsidP="00A4737E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التعليم الإلكتروني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085E033A" w14:textId="7F1DBCD9" w:rsidR="00A4737E" w:rsidRPr="000E4058" w:rsidRDefault="000F6B92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F6B9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لا يوجد</w:t>
            </w:r>
          </w:p>
        </w:tc>
        <w:tc>
          <w:tcPr>
            <w:tcW w:w="2601" w:type="dxa"/>
            <w:shd w:val="clear" w:color="auto" w:fill="D9D9D9" w:themeFill="background1" w:themeFillShade="D9"/>
            <w:vAlign w:val="center"/>
          </w:tcPr>
          <w:p w14:paraId="19AE82BE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086F56" w:rsidRPr="000E4058" w14:paraId="5789A3EF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F2F2F2" w:themeFill="background1" w:themeFillShade="F2"/>
            <w:vAlign w:val="center"/>
          </w:tcPr>
          <w:p w14:paraId="14E59F4D" w14:textId="3B8E0F80" w:rsidR="00A4737E" w:rsidRPr="000E4058" w:rsidRDefault="000E4058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481D18CD" w14:textId="77777777" w:rsidR="00A4737E" w:rsidRPr="000E4058" w:rsidRDefault="00A4737E" w:rsidP="00A4737E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التعليم المدمج </w:t>
            </w:r>
          </w:p>
          <w:p w14:paraId="1F4D436C" w14:textId="0FC108C6" w:rsidR="00A4737E" w:rsidRPr="000E4058" w:rsidRDefault="00A4737E" w:rsidP="00016CC7">
            <w:pPr>
              <w:pStyle w:val="a6"/>
              <w:numPr>
                <w:ilvl w:val="0"/>
                <w:numId w:val="31"/>
              </w:num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التعليم </w:t>
            </w:r>
            <w:r w:rsidR="00631C4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التقليدي</w:t>
            </w:r>
            <w:r w:rsidR="00631C47"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72203CA1" w14:textId="4CEFC763" w:rsidR="00A4737E" w:rsidRPr="000E4058" w:rsidRDefault="00A4737E" w:rsidP="001270B2">
            <w:pPr>
              <w:pStyle w:val="a6"/>
              <w:numPr>
                <w:ilvl w:val="0"/>
                <w:numId w:val="31"/>
              </w:num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lastRenderedPageBreak/>
              <w:t>التعليم الإلكتروني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59C2E7BE" w14:textId="79C81BB8" w:rsidR="00A4737E" w:rsidRPr="000E4058" w:rsidRDefault="000F6B92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F6B9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lastRenderedPageBreak/>
              <w:t>لا يوجد</w:t>
            </w:r>
          </w:p>
        </w:tc>
        <w:tc>
          <w:tcPr>
            <w:tcW w:w="2601" w:type="dxa"/>
            <w:shd w:val="clear" w:color="auto" w:fill="F2F2F2" w:themeFill="background1" w:themeFillShade="F2"/>
            <w:vAlign w:val="center"/>
          </w:tcPr>
          <w:p w14:paraId="25415C96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086F56" w:rsidRPr="000E4058" w14:paraId="30826228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D9D9D9" w:themeFill="background1" w:themeFillShade="D9"/>
            <w:vAlign w:val="center"/>
          </w:tcPr>
          <w:p w14:paraId="5662DF90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lastRenderedPageBreak/>
              <w:t>4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2A278C0D" w14:textId="77777777" w:rsidR="00A4737E" w:rsidRPr="000E4058" w:rsidRDefault="00A4737E" w:rsidP="00A4737E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التعليم عن بعد 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4A34A869" w14:textId="7AAC30F0" w:rsidR="00A4737E" w:rsidRPr="000E4058" w:rsidRDefault="000F6B92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F6B9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لا يوجد</w:t>
            </w:r>
          </w:p>
        </w:tc>
        <w:tc>
          <w:tcPr>
            <w:tcW w:w="2601" w:type="dxa"/>
            <w:shd w:val="clear" w:color="auto" w:fill="D9D9D9" w:themeFill="background1" w:themeFillShade="D9"/>
            <w:vAlign w:val="center"/>
          </w:tcPr>
          <w:p w14:paraId="612DAE3E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</w:tbl>
    <w:p w14:paraId="5EB2CB3C" w14:textId="77777777" w:rsidR="003A4ABD" w:rsidRPr="005A0806" w:rsidRDefault="003A4ABD" w:rsidP="003A4ABD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4C3D8E"/>
          <w:sz w:val="6"/>
          <w:szCs w:val="6"/>
        </w:rPr>
      </w:pPr>
    </w:p>
    <w:p w14:paraId="2B2CE322" w14:textId="260CF90C" w:rsidR="006C0DCE" w:rsidRPr="00171C6C" w:rsidRDefault="006F1BDF" w:rsidP="00A46F7E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color w:val="525252" w:themeColor="accent3" w:themeShade="80"/>
          <w:sz w:val="20"/>
          <w:szCs w:val="20"/>
        </w:rPr>
      </w:pPr>
      <w:r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3</w:t>
      </w:r>
      <w:r w:rsidR="006C0DCE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. </w:t>
      </w:r>
      <w:r w:rsidR="00A46F7E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الساعات التدريسية</w:t>
      </w:r>
      <w:r w:rsidR="00A46F7E" w:rsidRPr="00171C6C" w:rsidDel="00A46F7E">
        <w:rPr>
          <w:rStyle w:val="a5"/>
          <w:rFonts w:ascii="Sakkal Majalla" w:hAnsi="Sakkal Majalla" w:cs="Sakkal Majalla"/>
          <w:color w:val="52B5C2"/>
          <w:sz w:val="28"/>
          <w:szCs w:val="28"/>
          <w:rtl/>
        </w:rPr>
        <w:t xml:space="preserve"> </w:t>
      </w:r>
      <w:r w:rsidR="006C0DCE" w:rsidRPr="00171C6C">
        <w:rPr>
          <w:rStyle w:val="a5"/>
          <w:rFonts w:ascii="Sakkal Majalla" w:hAnsi="Sakkal Majalla" w:cs="Sakkal Majalla"/>
          <w:color w:val="auto"/>
          <w:sz w:val="24"/>
          <w:szCs w:val="24"/>
          <w:rtl/>
        </w:rPr>
        <w:t>(على مستوى الفصل الدراسي)</w:t>
      </w:r>
    </w:p>
    <w:tbl>
      <w:tblPr>
        <w:tblStyle w:val="a7"/>
        <w:bidiVisual/>
        <w:tblW w:w="0" w:type="auto"/>
        <w:jc w:val="center"/>
        <w:tblCellSpacing w:w="7" w:type="dxa"/>
        <w:tblInd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81"/>
        <w:gridCol w:w="5143"/>
        <w:gridCol w:w="1911"/>
        <w:gridCol w:w="1918"/>
      </w:tblGrid>
      <w:tr w:rsidR="006C0DCE" w:rsidRPr="00171C6C" w14:paraId="6D7B8286" w14:textId="77777777" w:rsidTr="00071634">
        <w:trPr>
          <w:trHeight w:val="380"/>
          <w:tblCellSpacing w:w="7" w:type="dxa"/>
          <w:jc w:val="center"/>
        </w:trPr>
        <w:tc>
          <w:tcPr>
            <w:tcW w:w="660" w:type="dxa"/>
            <w:shd w:val="clear" w:color="auto" w:fill="4C3D8E"/>
            <w:vAlign w:val="center"/>
          </w:tcPr>
          <w:p w14:paraId="589B95B7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5129" w:type="dxa"/>
            <w:shd w:val="clear" w:color="auto" w:fill="4C3D8E"/>
            <w:vAlign w:val="center"/>
          </w:tcPr>
          <w:p w14:paraId="63CB85BD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النشاط</w:t>
            </w:r>
          </w:p>
        </w:tc>
        <w:tc>
          <w:tcPr>
            <w:tcW w:w="1897" w:type="dxa"/>
            <w:shd w:val="clear" w:color="auto" w:fill="4C3D8E"/>
            <w:vAlign w:val="center"/>
          </w:tcPr>
          <w:p w14:paraId="11D691F5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ساعات التعلم</w:t>
            </w:r>
          </w:p>
        </w:tc>
        <w:tc>
          <w:tcPr>
            <w:tcW w:w="1897" w:type="dxa"/>
            <w:shd w:val="clear" w:color="auto" w:fill="4C3D8E"/>
            <w:vAlign w:val="center"/>
          </w:tcPr>
          <w:p w14:paraId="6FAA25DD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النسبة</w:t>
            </w:r>
          </w:p>
        </w:tc>
      </w:tr>
      <w:tr w:rsidR="00071634" w:rsidRPr="00171C6C" w14:paraId="5D8E1F98" w14:textId="77777777" w:rsidTr="00071634">
        <w:trPr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364B369B" w14:textId="77777777" w:rsidR="00071634" w:rsidRPr="00171C6C" w:rsidRDefault="00071634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5129" w:type="dxa"/>
            <w:shd w:val="clear" w:color="auto" w:fill="F2F2F2" w:themeFill="background1" w:themeFillShade="F2"/>
            <w:vAlign w:val="center"/>
          </w:tcPr>
          <w:p w14:paraId="7E7AAFBF" w14:textId="77777777" w:rsidR="00071634" w:rsidRPr="00171C6C" w:rsidRDefault="00071634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محاضرات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3B5319D" w14:textId="0A0B6BB7" w:rsidR="00071634" w:rsidRPr="000E4058" w:rsidRDefault="007A0122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  <w:lang w:bidi="ar-EG"/>
              </w:rPr>
              <w:t>45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193D3E5C" w14:textId="13A4A341" w:rsidR="00071634" w:rsidRPr="000E4058" w:rsidRDefault="00071634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 w:rsidRPr="00071634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  <w:t>100%</w:t>
            </w:r>
          </w:p>
        </w:tc>
      </w:tr>
      <w:tr w:rsidR="00071634" w:rsidRPr="00171C6C" w14:paraId="7347A519" w14:textId="77777777" w:rsidTr="00071634">
        <w:trPr>
          <w:tblCellSpacing w:w="7" w:type="dxa"/>
          <w:jc w:val="center"/>
        </w:trPr>
        <w:tc>
          <w:tcPr>
            <w:tcW w:w="660" w:type="dxa"/>
            <w:shd w:val="clear" w:color="auto" w:fill="D9D9D9" w:themeFill="background1" w:themeFillShade="D9"/>
            <w:vAlign w:val="center"/>
          </w:tcPr>
          <w:p w14:paraId="305EF1B2" w14:textId="77777777" w:rsidR="00071634" w:rsidRPr="00171C6C" w:rsidRDefault="00071634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5129" w:type="dxa"/>
            <w:shd w:val="clear" w:color="auto" w:fill="D9D9D9" w:themeFill="background1" w:themeFillShade="D9"/>
            <w:vAlign w:val="center"/>
          </w:tcPr>
          <w:p w14:paraId="456B0D95" w14:textId="77777777" w:rsidR="00071634" w:rsidRPr="00171C6C" w:rsidRDefault="00071634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معمل أو إستوديو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36F4F7C1" w14:textId="4E2D6DC5" w:rsidR="00071634" w:rsidRPr="000E4058" w:rsidRDefault="00071634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  <w:lang w:bidi="ar-EG"/>
              </w:rPr>
              <w:t>لا يوجد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6ED16CCB" w14:textId="77777777" w:rsidR="00071634" w:rsidRPr="000E4058" w:rsidRDefault="00071634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071634" w:rsidRPr="00171C6C" w14:paraId="5AF21E18" w14:textId="77777777" w:rsidTr="00071634">
        <w:trPr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1E95ABF1" w14:textId="77777777" w:rsidR="00071634" w:rsidRPr="00171C6C" w:rsidRDefault="00071634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5129" w:type="dxa"/>
            <w:shd w:val="clear" w:color="auto" w:fill="F2F2F2" w:themeFill="background1" w:themeFillShade="F2"/>
            <w:vAlign w:val="center"/>
          </w:tcPr>
          <w:p w14:paraId="6EF1F9C4" w14:textId="77777777" w:rsidR="00071634" w:rsidRPr="00171C6C" w:rsidRDefault="00071634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ميداني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5407BD67" w14:textId="3FD902E5" w:rsidR="00071634" w:rsidRPr="000E4058" w:rsidRDefault="00071634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  <w:lang w:bidi="ar-EG"/>
              </w:rPr>
              <w:t>لا يوجد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7F9F328" w14:textId="77777777" w:rsidR="00071634" w:rsidRPr="000E4058" w:rsidRDefault="00071634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071634" w:rsidRPr="00171C6C" w14:paraId="0157326B" w14:textId="77777777" w:rsidTr="00071634">
        <w:trPr>
          <w:tblCellSpacing w:w="7" w:type="dxa"/>
          <w:jc w:val="center"/>
        </w:trPr>
        <w:tc>
          <w:tcPr>
            <w:tcW w:w="660" w:type="dxa"/>
            <w:shd w:val="clear" w:color="auto" w:fill="D9D9D9" w:themeFill="background1" w:themeFillShade="D9"/>
            <w:vAlign w:val="center"/>
          </w:tcPr>
          <w:p w14:paraId="15797363" w14:textId="77777777" w:rsidR="00071634" w:rsidRPr="00171C6C" w:rsidRDefault="00071634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5129" w:type="dxa"/>
            <w:shd w:val="clear" w:color="auto" w:fill="D9D9D9" w:themeFill="background1" w:themeFillShade="D9"/>
            <w:vAlign w:val="center"/>
          </w:tcPr>
          <w:p w14:paraId="6F4C4952" w14:textId="77777777" w:rsidR="00071634" w:rsidRPr="00171C6C" w:rsidRDefault="00071634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دروس إضافية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5CA5BD02" w14:textId="0350ED5A" w:rsidR="00071634" w:rsidRPr="000E4058" w:rsidRDefault="00071634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  <w:lang w:bidi="ar-EG"/>
              </w:rPr>
              <w:t>لا يوجد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5D50D70F" w14:textId="77777777" w:rsidR="00071634" w:rsidRPr="000E4058" w:rsidRDefault="00071634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071634" w:rsidRPr="00171C6C" w14:paraId="0709FAE1" w14:textId="77777777" w:rsidTr="00071634">
        <w:trPr>
          <w:trHeight w:val="296"/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0935EFCB" w14:textId="77777777" w:rsidR="00071634" w:rsidRPr="00171C6C" w:rsidRDefault="00071634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5129" w:type="dxa"/>
            <w:shd w:val="clear" w:color="auto" w:fill="F2F2F2" w:themeFill="background1" w:themeFillShade="F2"/>
            <w:vAlign w:val="center"/>
          </w:tcPr>
          <w:p w14:paraId="753CE5B5" w14:textId="77777777" w:rsidR="00071634" w:rsidRPr="00171C6C" w:rsidRDefault="00071634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أخرى 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3C45477A" w14:textId="52AE4739" w:rsidR="00071634" w:rsidRPr="000E4058" w:rsidRDefault="00071634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  <w:lang w:bidi="ar-EG"/>
              </w:rPr>
              <w:t>لا يوجد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8D3F926" w14:textId="77777777" w:rsidR="00071634" w:rsidRPr="000E4058" w:rsidRDefault="00071634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071634" w:rsidRPr="00171C6C" w14:paraId="487B99F6" w14:textId="77777777" w:rsidTr="00071634">
        <w:trPr>
          <w:trHeight w:val="440"/>
          <w:tblCellSpacing w:w="7" w:type="dxa"/>
          <w:jc w:val="center"/>
        </w:trPr>
        <w:tc>
          <w:tcPr>
            <w:tcW w:w="5803" w:type="dxa"/>
            <w:gridSpan w:val="2"/>
            <w:shd w:val="clear" w:color="auto" w:fill="52B5C2"/>
            <w:vAlign w:val="center"/>
          </w:tcPr>
          <w:p w14:paraId="481605D8" w14:textId="77777777" w:rsidR="00071634" w:rsidRPr="00171C6C" w:rsidRDefault="00071634" w:rsidP="006D3F0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الإجمالي</w:t>
            </w:r>
          </w:p>
        </w:tc>
        <w:tc>
          <w:tcPr>
            <w:tcW w:w="1897" w:type="dxa"/>
            <w:shd w:val="clear" w:color="auto" w:fill="52B5C2"/>
            <w:vAlign w:val="center"/>
          </w:tcPr>
          <w:p w14:paraId="0FEB0737" w14:textId="1BB2B0B6" w:rsidR="00071634" w:rsidRPr="000E4058" w:rsidRDefault="00E60082" w:rsidP="00071634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45</w:t>
            </w:r>
          </w:p>
        </w:tc>
        <w:tc>
          <w:tcPr>
            <w:tcW w:w="1897" w:type="dxa"/>
            <w:shd w:val="clear" w:color="auto" w:fill="52B5C2"/>
            <w:vAlign w:val="center"/>
          </w:tcPr>
          <w:p w14:paraId="468070FE" w14:textId="560668EA" w:rsidR="00071634" w:rsidRPr="000E4058" w:rsidRDefault="00071634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071634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100%</w:t>
            </w:r>
          </w:p>
        </w:tc>
      </w:tr>
    </w:tbl>
    <w:p w14:paraId="2454B126" w14:textId="77777777" w:rsidR="006E3A65" w:rsidRPr="00171C6C" w:rsidRDefault="006E3A65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4" w:name="_Toc138156152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ب. نواتج التعلم </w:t>
      </w:r>
      <w:r w:rsidR="006D3F0B"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للمقرر واستراتيجيات</w:t>
      </w:r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 تدريسها وطرق تقييمها:</w:t>
      </w:r>
      <w:bookmarkEnd w:id="4"/>
    </w:p>
    <w:tbl>
      <w:tblPr>
        <w:bidiVisual/>
        <w:tblW w:w="0" w:type="auto"/>
        <w:jc w:val="center"/>
        <w:tblCellSpacing w:w="7" w:type="dxa"/>
        <w:tblInd w:w="14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858"/>
        <w:gridCol w:w="2409"/>
        <w:gridCol w:w="2269"/>
        <w:gridCol w:w="142"/>
        <w:gridCol w:w="2126"/>
        <w:gridCol w:w="1852"/>
      </w:tblGrid>
      <w:tr w:rsidR="006E3A65" w:rsidRPr="00171C6C" w14:paraId="01D21B76" w14:textId="77777777" w:rsidTr="008C30F2">
        <w:trPr>
          <w:trHeight w:val="401"/>
          <w:tblHeader/>
          <w:tblCellSpacing w:w="7" w:type="dxa"/>
          <w:jc w:val="center"/>
        </w:trPr>
        <w:tc>
          <w:tcPr>
            <w:tcW w:w="837" w:type="dxa"/>
            <w:shd w:val="clear" w:color="auto" w:fill="4C3D8E"/>
            <w:vAlign w:val="center"/>
          </w:tcPr>
          <w:p w14:paraId="6CB26889" w14:textId="77777777" w:rsidR="006E3A65" w:rsidRPr="008F6299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الرمز</w:t>
            </w:r>
          </w:p>
        </w:tc>
        <w:tc>
          <w:tcPr>
            <w:tcW w:w="2395" w:type="dxa"/>
            <w:shd w:val="clear" w:color="auto" w:fill="4C3D8E"/>
            <w:vAlign w:val="center"/>
          </w:tcPr>
          <w:p w14:paraId="1361384C" w14:textId="77777777" w:rsidR="006E3A65" w:rsidRPr="008F6299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نواتج التعلم </w:t>
            </w:r>
          </w:p>
        </w:tc>
        <w:tc>
          <w:tcPr>
            <w:tcW w:w="2397" w:type="dxa"/>
            <w:gridSpan w:val="2"/>
            <w:shd w:val="clear" w:color="auto" w:fill="4C3D8E"/>
          </w:tcPr>
          <w:p w14:paraId="3EC1B35D" w14:textId="77777777" w:rsidR="004D6B9A" w:rsidRPr="008F6299" w:rsidRDefault="006E3A65" w:rsidP="004D6B9A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رمز ناتج التعلم </w:t>
            </w:r>
          </w:p>
          <w:p w14:paraId="4E2656CC" w14:textId="1CA34603" w:rsidR="006E3A65" w:rsidRPr="008F6299" w:rsidRDefault="006E3A65" w:rsidP="004D6B9A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المرتبط بالبرنامج</w:t>
            </w:r>
          </w:p>
        </w:tc>
        <w:tc>
          <w:tcPr>
            <w:tcW w:w="2112" w:type="dxa"/>
            <w:shd w:val="clear" w:color="auto" w:fill="4C3D8E"/>
            <w:vAlign w:val="center"/>
          </w:tcPr>
          <w:p w14:paraId="2FDCBD48" w14:textId="77777777" w:rsidR="006E3A65" w:rsidRPr="008F6299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استراتيجيات التدريس</w:t>
            </w:r>
          </w:p>
        </w:tc>
        <w:tc>
          <w:tcPr>
            <w:tcW w:w="1831" w:type="dxa"/>
            <w:shd w:val="clear" w:color="auto" w:fill="4C3D8E"/>
            <w:vAlign w:val="center"/>
          </w:tcPr>
          <w:p w14:paraId="42563F95" w14:textId="77777777" w:rsidR="006E3A65" w:rsidRPr="008F6299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طرق التقييم</w:t>
            </w:r>
          </w:p>
        </w:tc>
      </w:tr>
      <w:tr w:rsidR="006E3A65" w:rsidRPr="00171C6C" w14:paraId="66AD43D5" w14:textId="77777777" w:rsidTr="008C30F2">
        <w:trPr>
          <w:tblCellSpacing w:w="7" w:type="dxa"/>
          <w:jc w:val="center"/>
        </w:trPr>
        <w:tc>
          <w:tcPr>
            <w:tcW w:w="837" w:type="dxa"/>
            <w:shd w:val="clear" w:color="auto" w:fill="52B5C2"/>
            <w:vAlign w:val="center"/>
          </w:tcPr>
          <w:p w14:paraId="747439A8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1.0</w:t>
            </w:r>
          </w:p>
        </w:tc>
        <w:tc>
          <w:tcPr>
            <w:tcW w:w="8777" w:type="dxa"/>
            <w:gridSpan w:val="5"/>
            <w:shd w:val="clear" w:color="auto" w:fill="52B5C2"/>
          </w:tcPr>
          <w:p w14:paraId="29D4E04A" w14:textId="77777777" w:rsidR="006E3A65" w:rsidRPr="00171C6C" w:rsidRDefault="006E3A65" w:rsidP="006E3A65">
            <w:pPr>
              <w:bidi/>
              <w:spacing w:after="0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المعرفة والفهم</w:t>
            </w:r>
          </w:p>
        </w:tc>
      </w:tr>
      <w:tr w:rsidR="0074561A" w:rsidRPr="00171C6C" w14:paraId="2E821FBF" w14:textId="77777777" w:rsidTr="008C30F2">
        <w:trPr>
          <w:tblCellSpacing w:w="7" w:type="dxa"/>
          <w:jc w:val="center"/>
        </w:trPr>
        <w:tc>
          <w:tcPr>
            <w:tcW w:w="837" w:type="dxa"/>
            <w:shd w:val="clear" w:color="auto" w:fill="F2F2F2" w:themeFill="background1" w:themeFillShade="F2"/>
            <w:vAlign w:val="center"/>
          </w:tcPr>
          <w:p w14:paraId="20103120" w14:textId="6CEB5F02" w:rsidR="0074561A" w:rsidRPr="000A240A" w:rsidRDefault="0074561A" w:rsidP="000A240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74561A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1.1</w:t>
            </w:r>
          </w:p>
        </w:tc>
        <w:tc>
          <w:tcPr>
            <w:tcW w:w="2395" w:type="dxa"/>
            <w:shd w:val="clear" w:color="auto" w:fill="F2F2F2" w:themeFill="background1" w:themeFillShade="F2"/>
            <w:vAlign w:val="center"/>
          </w:tcPr>
          <w:p w14:paraId="28395DEF" w14:textId="0EC5A2AF" w:rsidR="0074561A" w:rsidRPr="000A240A" w:rsidRDefault="0074561A" w:rsidP="000A240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74561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أن يتعرف الطالب على </w:t>
            </w:r>
            <w:proofErr w:type="spellStart"/>
            <w:r w:rsidRPr="0074561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الإجماعات</w:t>
            </w:r>
            <w:proofErr w:type="spellEnd"/>
            <w:r w:rsidRPr="0074561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وحكم الاحتجاج بها </w:t>
            </w:r>
          </w:p>
        </w:tc>
        <w:tc>
          <w:tcPr>
            <w:tcW w:w="2255" w:type="dxa"/>
            <w:shd w:val="clear" w:color="auto" w:fill="F2F2F2" w:themeFill="background1" w:themeFillShade="F2"/>
          </w:tcPr>
          <w:p w14:paraId="3BD57457" w14:textId="1EB6F471" w:rsidR="0074561A" w:rsidRPr="000A240A" w:rsidRDefault="0074561A" w:rsidP="000A240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74561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ع - 1</w:t>
            </w:r>
          </w:p>
        </w:tc>
        <w:tc>
          <w:tcPr>
            <w:tcW w:w="2254" w:type="dxa"/>
            <w:gridSpan w:val="2"/>
            <w:shd w:val="clear" w:color="auto" w:fill="F2F2F2" w:themeFill="background1" w:themeFillShade="F2"/>
            <w:vAlign w:val="center"/>
          </w:tcPr>
          <w:p w14:paraId="17C00EF3" w14:textId="77777777" w:rsidR="0074561A" w:rsidRPr="0074561A" w:rsidRDefault="0074561A" w:rsidP="00384AC2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4561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إلقاء المحاضرة </w:t>
            </w:r>
          </w:p>
          <w:p w14:paraId="06DCF145" w14:textId="3E0A3BFF" w:rsidR="0074561A" w:rsidRPr="000A240A" w:rsidRDefault="0074561A" w:rsidP="000A240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74561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استخدام الوسائل التوضيحية </w:t>
            </w:r>
          </w:p>
        </w:tc>
        <w:tc>
          <w:tcPr>
            <w:tcW w:w="1831" w:type="dxa"/>
            <w:shd w:val="clear" w:color="auto" w:fill="F2F2F2" w:themeFill="background1" w:themeFillShade="F2"/>
            <w:vAlign w:val="center"/>
          </w:tcPr>
          <w:p w14:paraId="6520985D" w14:textId="584D2C61" w:rsidR="0074561A" w:rsidRPr="000A240A" w:rsidRDefault="0074561A" w:rsidP="000A240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74561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الاختبارات الفصلية و النهائية </w:t>
            </w:r>
          </w:p>
        </w:tc>
      </w:tr>
      <w:tr w:rsidR="0074561A" w:rsidRPr="00171C6C" w14:paraId="768CEEF6" w14:textId="77777777" w:rsidTr="008C30F2">
        <w:trPr>
          <w:tblCellSpacing w:w="7" w:type="dxa"/>
          <w:jc w:val="center"/>
        </w:trPr>
        <w:tc>
          <w:tcPr>
            <w:tcW w:w="837" w:type="dxa"/>
            <w:shd w:val="clear" w:color="auto" w:fill="D9D9D9" w:themeFill="background1" w:themeFillShade="D9"/>
            <w:vAlign w:val="center"/>
          </w:tcPr>
          <w:p w14:paraId="5108B4CF" w14:textId="2B37C0DB" w:rsidR="0074561A" w:rsidRPr="00A22C86" w:rsidRDefault="0074561A" w:rsidP="00A22C86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74561A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1.2</w:t>
            </w:r>
          </w:p>
        </w:tc>
        <w:tc>
          <w:tcPr>
            <w:tcW w:w="2395" w:type="dxa"/>
            <w:shd w:val="clear" w:color="auto" w:fill="D9D9D9" w:themeFill="background1" w:themeFillShade="D9"/>
            <w:vAlign w:val="center"/>
          </w:tcPr>
          <w:p w14:paraId="560D3B8B" w14:textId="170E7716" w:rsidR="0074561A" w:rsidRPr="00A22C86" w:rsidRDefault="0074561A" w:rsidP="00A22C86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74561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أن يتعرف الطالب على المسائل المشهورة في شروط الإجماع و يتبين القول الصحيح فيها </w:t>
            </w:r>
          </w:p>
        </w:tc>
        <w:tc>
          <w:tcPr>
            <w:tcW w:w="2255" w:type="dxa"/>
            <w:shd w:val="clear" w:color="auto" w:fill="D9D9D9" w:themeFill="background1" w:themeFillShade="D9"/>
          </w:tcPr>
          <w:p w14:paraId="54B2353C" w14:textId="6323E690" w:rsidR="0074561A" w:rsidRPr="00A22C86" w:rsidRDefault="0074561A" w:rsidP="00A22C86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74561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ع - 2</w:t>
            </w:r>
          </w:p>
        </w:tc>
        <w:tc>
          <w:tcPr>
            <w:tcW w:w="2254" w:type="dxa"/>
            <w:gridSpan w:val="2"/>
            <w:shd w:val="clear" w:color="auto" w:fill="D9D9D9" w:themeFill="background1" w:themeFillShade="D9"/>
            <w:vAlign w:val="center"/>
          </w:tcPr>
          <w:p w14:paraId="73510E35" w14:textId="77777777" w:rsidR="0074561A" w:rsidRPr="0074561A" w:rsidRDefault="0074561A" w:rsidP="00384AC2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4561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وضع عناصر للموضوع المراد شرحه </w:t>
            </w:r>
          </w:p>
          <w:p w14:paraId="079AF6AD" w14:textId="77777777" w:rsidR="0074561A" w:rsidRPr="0074561A" w:rsidRDefault="0074561A" w:rsidP="00384AC2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4561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طرح اسئلة تتعلق بالموضوع </w:t>
            </w:r>
          </w:p>
          <w:p w14:paraId="53B134A8" w14:textId="5EF60238" w:rsidR="0074561A" w:rsidRPr="00A22C86" w:rsidRDefault="0074561A" w:rsidP="00A22C86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74561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مناقشة الطلبة </w:t>
            </w:r>
          </w:p>
        </w:tc>
        <w:tc>
          <w:tcPr>
            <w:tcW w:w="1831" w:type="dxa"/>
            <w:shd w:val="clear" w:color="auto" w:fill="D9D9D9" w:themeFill="background1" w:themeFillShade="D9"/>
            <w:vAlign w:val="center"/>
          </w:tcPr>
          <w:p w14:paraId="46F7055B" w14:textId="77777777" w:rsidR="0074561A" w:rsidRPr="0074561A" w:rsidRDefault="0074561A" w:rsidP="00384AC2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4561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المشاركة في قاعة المحاضرة</w:t>
            </w:r>
          </w:p>
          <w:p w14:paraId="503E0685" w14:textId="1EC0011A" w:rsidR="0074561A" w:rsidRPr="00A22C86" w:rsidRDefault="0074561A" w:rsidP="00A22C86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74561A" w:rsidRPr="00171C6C" w14:paraId="6FD9320F" w14:textId="77777777" w:rsidTr="008C30F2">
        <w:trPr>
          <w:tblCellSpacing w:w="7" w:type="dxa"/>
          <w:jc w:val="center"/>
        </w:trPr>
        <w:tc>
          <w:tcPr>
            <w:tcW w:w="837" w:type="dxa"/>
            <w:shd w:val="clear" w:color="auto" w:fill="F2F2F2" w:themeFill="background1" w:themeFillShade="F2"/>
            <w:vAlign w:val="center"/>
          </w:tcPr>
          <w:p w14:paraId="17B83A9F" w14:textId="350814A6" w:rsidR="0074561A" w:rsidRPr="000A240A" w:rsidRDefault="0074561A" w:rsidP="000A240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74561A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 1-3 </w:t>
            </w:r>
          </w:p>
        </w:tc>
        <w:tc>
          <w:tcPr>
            <w:tcW w:w="2395" w:type="dxa"/>
            <w:shd w:val="clear" w:color="auto" w:fill="F2F2F2" w:themeFill="background1" w:themeFillShade="F2"/>
            <w:vAlign w:val="center"/>
          </w:tcPr>
          <w:p w14:paraId="11ADA4EE" w14:textId="15D25663" w:rsidR="0074561A" w:rsidRPr="000A240A" w:rsidRDefault="0074561A" w:rsidP="000A240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74561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أن يعرف الطالب أهم الأدلة المختلف فيها ، من جهة بيان حقيقة كل دليل ، و الأقسام المتعلقة به ، و حكم الاحتجاج بكل منها </w:t>
            </w:r>
          </w:p>
        </w:tc>
        <w:tc>
          <w:tcPr>
            <w:tcW w:w="2255" w:type="dxa"/>
            <w:shd w:val="clear" w:color="auto" w:fill="F2F2F2" w:themeFill="background1" w:themeFillShade="F2"/>
          </w:tcPr>
          <w:p w14:paraId="4D9CF6A8" w14:textId="200F6C1D" w:rsidR="0074561A" w:rsidRPr="000A240A" w:rsidRDefault="0074561A" w:rsidP="000A240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74561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ع - 3</w:t>
            </w:r>
          </w:p>
        </w:tc>
        <w:tc>
          <w:tcPr>
            <w:tcW w:w="2254" w:type="dxa"/>
            <w:gridSpan w:val="2"/>
            <w:shd w:val="clear" w:color="auto" w:fill="F2F2F2" w:themeFill="background1" w:themeFillShade="F2"/>
            <w:vAlign w:val="center"/>
          </w:tcPr>
          <w:p w14:paraId="1CA77834" w14:textId="77777777" w:rsidR="0074561A" w:rsidRPr="0074561A" w:rsidRDefault="0074561A" w:rsidP="00384AC2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4561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قراءة أحد المراجع المتعلقة بالموضوع و التعليق عليه </w:t>
            </w:r>
          </w:p>
          <w:p w14:paraId="5FBB12D8" w14:textId="77777777" w:rsidR="0074561A" w:rsidRPr="0074561A" w:rsidRDefault="0074561A" w:rsidP="00384AC2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4561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إلقاء المحاضرة </w:t>
            </w:r>
          </w:p>
          <w:p w14:paraId="19AF6DB7" w14:textId="26CECBE7" w:rsidR="0074561A" w:rsidRPr="000A240A" w:rsidRDefault="0074561A" w:rsidP="000A240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74561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بحوث فصلية </w:t>
            </w:r>
          </w:p>
        </w:tc>
        <w:tc>
          <w:tcPr>
            <w:tcW w:w="1831" w:type="dxa"/>
            <w:shd w:val="clear" w:color="auto" w:fill="F2F2F2" w:themeFill="background1" w:themeFillShade="F2"/>
            <w:vAlign w:val="center"/>
          </w:tcPr>
          <w:p w14:paraId="1AC561E9" w14:textId="77777777" w:rsidR="0074561A" w:rsidRPr="0074561A" w:rsidRDefault="0074561A" w:rsidP="00384AC2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4561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العروض التوضيحية </w:t>
            </w:r>
          </w:p>
          <w:p w14:paraId="2149D919" w14:textId="77777777" w:rsidR="0074561A" w:rsidRPr="0074561A" w:rsidRDefault="0074561A" w:rsidP="00384AC2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4561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تقييم أعمال الطلبة </w:t>
            </w:r>
          </w:p>
          <w:p w14:paraId="7A10C16B" w14:textId="291A696D" w:rsidR="0074561A" w:rsidRPr="000A240A" w:rsidRDefault="0074561A" w:rsidP="000A240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74561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الاختبارات </w:t>
            </w:r>
          </w:p>
        </w:tc>
      </w:tr>
      <w:tr w:rsidR="00D134F9" w:rsidRPr="00171C6C" w14:paraId="6ECE3C3F" w14:textId="77777777" w:rsidTr="008C30F2">
        <w:trPr>
          <w:tblCellSpacing w:w="7" w:type="dxa"/>
          <w:jc w:val="center"/>
        </w:trPr>
        <w:tc>
          <w:tcPr>
            <w:tcW w:w="837" w:type="dxa"/>
            <w:shd w:val="clear" w:color="auto" w:fill="52B5C2"/>
            <w:vAlign w:val="center"/>
          </w:tcPr>
          <w:p w14:paraId="7A6263F4" w14:textId="77777777" w:rsidR="00D134F9" w:rsidRPr="00171C6C" w:rsidRDefault="00D134F9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2.0</w:t>
            </w:r>
          </w:p>
        </w:tc>
        <w:tc>
          <w:tcPr>
            <w:tcW w:w="8777" w:type="dxa"/>
            <w:gridSpan w:val="5"/>
            <w:shd w:val="clear" w:color="auto" w:fill="52B5C2"/>
          </w:tcPr>
          <w:p w14:paraId="2BA1873F" w14:textId="77777777" w:rsidR="00D134F9" w:rsidRPr="00171C6C" w:rsidRDefault="00D134F9" w:rsidP="006E3A65">
            <w:pPr>
              <w:bidi/>
              <w:spacing w:after="0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المهارات</w:t>
            </w:r>
          </w:p>
        </w:tc>
      </w:tr>
      <w:tr w:rsidR="00134D2A" w:rsidRPr="00171C6C" w14:paraId="7E4151D5" w14:textId="77777777" w:rsidTr="008C30F2">
        <w:trPr>
          <w:tblCellSpacing w:w="7" w:type="dxa"/>
          <w:jc w:val="center"/>
        </w:trPr>
        <w:tc>
          <w:tcPr>
            <w:tcW w:w="837" w:type="dxa"/>
            <w:shd w:val="clear" w:color="auto" w:fill="D9D9D9" w:themeFill="background1" w:themeFillShade="D9"/>
            <w:vAlign w:val="center"/>
          </w:tcPr>
          <w:p w14:paraId="78EA3E36" w14:textId="67011005" w:rsidR="00134D2A" w:rsidRPr="00023D2C" w:rsidRDefault="00134D2A" w:rsidP="00842A9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134D2A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2.1</w:t>
            </w:r>
          </w:p>
        </w:tc>
        <w:tc>
          <w:tcPr>
            <w:tcW w:w="2395" w:type="dxa"/>
            <w:shd w:val="clear" w:color="auto" w:fill="D9D9D9" w:themeFill="background1" w:themeFillShade="D9"/>
            <w:vAlign w:val="center"/>
          </w:tcPr>
          <w:p w14:paraId="4D618B3D" w14:textId="0FE77BE0" w:rsidR="00134D2A" w:rsidRPr="00023D2C" w:rsidRDefault="00134D2A" w:rsidP="00842A9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134D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أن يميز الطالب بين الإجماع المعتبر شرعا و بين غيره</w:t>
            </w:r>
          </w:p>
        </w:tc>
        <w:tc>
          <w:tcPr>
            <w:tcW w:w="2397" w:type="dxa"/>
            <w:gridSpan w:val="2"/>
            <w:shd w:val="clear" w:color="auto" w:fill="D9D9D9" w:themeFill="background1" w:themeFillShade="D9"/>
          </w:tcPr>
          <w:p w14:paraId="3227731C" w14:textId="00130A56" w:rsidR="00134D2A" w:rsidRPr="00023D2C" w:rsidRDefault="00134D2A" w:rsidP="00842A9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134D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 - 1</w:t>
            </w:r>
          </w:p>
        </w:tc>
        <w:tc>
          <w:tcPr>
            <w:tcW w:w="2112" w:type="dxa"/>
            <w:shd w:val="clear" w:color="auto" w:fill="D9D9D9" w:themeFill="background1" w:themeFillShade="D9"/>
            <w:vAlign w:val="center"/>
          </w:tcPr>
          <w:p w14:paraId="551DA4B8" w14:textId="77777777" w:rsidR="00134D2A" w:rsidRPr="00134D2A" w:rsidRDefault="00134D2A" w:rsidP="00384AC2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134D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إلقاء المحاضرة </w:t>
            </w:r>
          </w:p>
          <w:p w14:paraId="6D451702" w14:textId="77777777" w:rsidR="00134D2A" w:rsidRPr="00134D2A" w:rsidRDefault="00134D2A" w:rsidP="00384AC2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134D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مناقشة الطلاب </w:t>
            </w:r>
          </w:p>
          <w:p w14:paraId="2E77CBBF" w14:textId="75804680" w:rsidR="00134D2A" w:rsidRPr="00023D2C" w:rsidRDefault="00134D2A" w:rsidP="00842A9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831" w:type="dxa"/>
            <w:shd w:val="clear" w:color="auto" w:fill="D9D9D9" w:themeFill="background1" w:themeFillShade="D9"/>
            <w:vAlign w:val="center"/>
          </w:tcPr>
          <w:p w14:paraId="5E0B8CB1" w14:textId="77777777" w:rsidR="00134D2A" w:rsidRPr="00134D2A" w:rsidRDefault="00134D2A" w:rsidP="00384AC2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134D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الاختبارات الفصلية و النهائية </w:t>
            </w:r>
          </w:p>
          <w:p w14:paraId="44D0184E" w14:textId="7C215370" w:rsidR="00134D2A" w:rsidRPr="00023D2C" w:rsidRDefault="00134D2A" w:rsidP="00842A9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134D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الاختبار الشفوي</w:t>
            </w:r>
          </w:p>
        </w:tc>
      </w:tr>
      <w:tr w:rsidR="00134D2A" w:rsidRPr="00171C6C" w14:paraId="22769A13" w14:textId="77777777" w:rsidTr="008C30F2">
        <w:trPr>
          <w:tblCellSpacing w:w="7" w:type="dxa"/>
          <w:jc w:val="center"/>
        </w:trPr>
        <w:tc>
          <w:tcPr>
            <w:tcW w:w="837" w:type="dxa"/>
            <w:shd w:val="clear" w:color="auto" w:fill="F2F2F2" w:themeFill="background1" w:themeFillShade="F2"/>
            <w:vAlign w:val="center"/>
          </w:tcPr>
          <w:p w14:paraId="2AED4EFE" w14:textId="5FB9FD36" w:rsidR="00134D2A" w:rsidRPr="00023D2C" w:rsidRDefault="00134D2A" w:rsidP="0083361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134D2A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lastRenderedPageBreak/>
              <w:t>2.2</w:t>
            </w:r>
          </w:p>
        </w:tc>
        <w:tc>
          <w:tcPr>
            <w:tcW w:w="2395" w:type="dxa"/>
            <w:shd w:val="clear" w:color="auto" w:fill="F2F2F2" w:themeFill="background1" w:themeFillShade="F2"/>
            <w:vAlign w:val="center"/>
          </w:tcPr>
          <w:p w14:paraId="6CFC2E6D" w14:textId="48D4F1BD" w:rsidR="00134D2A" w:rsidRPr="00023D2C" w:rsidRDefault="00134D2A" w:rsidP="0083361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134D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أن يطبق الطالب القواعد الأصولية في الإجماع على الفروع الفقهية </w:t>
            </w:r>
          </w:p>
        </w:tc>
        <w:tc>
          <w:tcPr>
            <w:tcW w:w="2397" w:type="dxa"/>
            <w:gridSpan w:val="2"/>
            <w:shd w:val="clear" w:color="auto" w:fill="F2F2F2" w:themeFill="background1" w:themeFillShade="F2"/>
          </w:tcPr>
          <w:p w14:paraId="218E08BB" w14:textId="477C4F09" w:rsidR="00134D2A" w:rsidRPr="00023D2C" w:rsidRDefault="00134D2A" w:rsidP="0083361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134D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 - 2</w:t>
            </w:r>
          </w:p>
        </w:tc>
        <w:tc>
          <w:tcPr>
            <w:tcW w:w="2112" w:type="dxa"/>
            <w:shd w:val="clear" w:color="auto" w:fill="F2F2F2" w:themeFill="background1" w:themeFillShade="F2"/>
            <w:vAlign w:val="center"/>
          </w:tcPr>
          <w:p w14:paraId="6570328B" w14:textId="77777777" w:rsidR="00134D2A" w:rsidRPr="00134D2A" w:rsidRDefault="00134D2A" w:rsidP="00384AC2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134D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تدريب الطلاب على تطبيقات عملية </w:t>
            </w:r>
          </w:p>
          <w:p w14:paraId="60F1AE98" w14:textId="1C4FFE67" w:rsidR="00134D2A" w:rsidRPr="00023D2C" w:rsidRDefault="00134D2A" w:rsidP="0083361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134D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التمثيل بمسائل فقهية جرى فيها الخلاف </w:t>
            </w:r>
          </w:p>
        </w:tc>
        <w:tc>
          <w:tcPr>
            <w:tcW w:w="1831" w:type="dxa"/>
            <w:shd w:val="clear" w:color="auto" w:fill="F2F2F2" w:themeFill="background1" w:themeFillShade="F2"/>
            <w:vAlign w:val="center"/>
          </w:tcPr>
          <w:p w14:paraId="6D2106DA" w14:textId="77777777" w:rsidR="00134D2A" w:rsidRPr="00134D2A" w:rsidRDefault="00134D2A" w:rsidP="00384AC2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134D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إعداد البحوث </w:t>
            </w:r>
          </w:p>
          <w:p w14:paraId="2710CC49" w14:textId="77777777" w:rsidR="00134D2A" w:rsidRPr="00134D2A" w:rsidRDefault="00134D2A" w:rsidP="00384AC2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134D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تقييم أعمال الطلاب </w:t>
            </w:r>
          </w:p>
          <w:p w14:paraId="4A79E65C" w14:textId="77777777" w:rsidR="00134D2A" w:rsidRPr="00134D2A" w:rsidRDefault="00134D2A" w:rsidP="00384AC2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134D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تقييم المشاركات </w:t>
            </w:r>
          </w:p>
          <w:p w14:paraId="32C3F40E" w14:textId="43DF6B37" w:rsidR="00134D2A" w:rsidRPr="00023D2C" w:rsidRDefault="00134D2A" w:rsidP="0083361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134D2A" w:rsidRPr="00171C6C" w14:paraId="5A90DBE0" w14:textId="77777777" w:rsidTr="008C30F2">
        <w:trPr>
          <w:tblCellSpacing w:w="7" w:type="dxa"/>
          <w:jc w:val="center"/>
        </w:trPr>
        <w:tc>
          <w:tcPr>
            <w:tcW w:w="837" w:type="dxa"/>
            <w:shd w:val="clear" w:color="auto" w:fill="D9D9D9" w:themeFill="background1" w:themeFillShade="D9"/>
            <w:vAlign w:val="center"/>
          </w:tcPr>
          <w:p w14:paraId="3B018E57" w14:textId="7940571B" w:rsidR="00134D2A" w:rsidRPr="00023D2C" w:rsidRDefault="00134D2A" w:rsidP="0083361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134D2A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      2-3  </w:t>
            </w:r>
          </w:p>
        </w:tc>
        <w:tc>
          <w:tcPr>
            <w:tcW w:w="2395" w:type="dxa"/>
            <w:shd w:val="clear" w:color="auto" w:fill="D9D9D9" w:themeFill="background1" w:themeFillShade="D9"/>
            <w:vAlign w:val="center"/>
          </w:tcPr>
          <w:p w14:paraId="45BE655D" w14:textId="130863CF" w:rsidR="00134D2A" w:rsidRPr="00023D2C" w:rsidRDefault="00134D2A" w:rsidP="0083361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134D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ان يحلل الطالب أحكام النوازل المعاصرة و يطبقها على الادلة المختلف فيها </w:t>
            </w:r>
          </w:p>
        </w:tc>
        <w:tc>
          <w:tcPr>
            <w:tcW w:w="2397" w:type="dxa"/>
            <w:gridSpan w:val="2"/>
            <w:shd w:val="clear" w:color="auto" w:fill="D9D9D9" w:themeFill="background1" w:themeFillShade="D9"/>
          </w:tcPr>
          <w:p w14:paraId="34437EBF" w14:textId="7AB1473A" w:rsidR="00134D2A" w:rsidRPr="00023D2C" w:rsidRDefault="00134D2A" w:rsidP="0083361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134D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 - 3</w:t>
            </w:r>
          </w:p>
        </w:tc>
        <w:tc>
          <w:tcPr>
            <w:tcW w:w="2112" w:type="dxa"/>
            <w:shd w:val="clear" w:color="auto" w:fill="D9D9D9" w:themeFill="background1" w:themeFillShade="D9"/>
            <w:vAlign w:val="center"/>
          </w:tcPr>
          <w:p w14:paraId="590E4448" w14:textId="77777777" w:rsidR="00134D2A" w:rsidRPr="00134D2A" w:rsidRDefault="00134D2A" w:rsidP="00384AC2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134D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التطبيق على مسائل معاصرة </w:t>
            </w:r>
          </w:p>
          <w:p w14:paraId="1C6236B0" w14:textId="135E6FAD" w:rsidR="00134D2A" w:rsidRPr="00023D2C" w:rsidRDefault="00134D2A" w:rsidP="0083361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134D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ذكر شواهد من النوازل المعاصرة </w:t>
            </w:r>
          </w:p>
        </w:tc>
        <w:tc>
          <w:tcPr>
            <w:tcW w:w="1831" w:type="dxa"/>
            <w:shd w:val="clear" w:color="auto" w:fill="D9D9D9" w:themeFill="background1" w:themeFillShade="D9"/>
            <w:vAlign w:val="center"/>
          </w:tcPr>
          <w:p w14:paraId="730A9C89" w14:textId="77777777" w:rsidR="00134D2A" w:rsidRPr="00134D2A" w:rsidRDefault="00134D2A" w:rsidP="00384AC2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134D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الواجبات المنزلية </w:t>
            </w:r>
          </w:p>
          <w:p w14:paraId="7ED8B47B" w14:textId="79242BA7" w:rsidR="00134D2A" w:rsidRPr="00023D2C" w:rsidRDefault="00134D2A" w:rsidP="0083361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134D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إعداد البحوث </w:t>
            </w:r>
          </w:p>
        </w:tc>
      </w:tr>
      <w:tr w:rsidR="00D134F9" w:rsidRPr="00171C6C" w14:paraId="2EE7B443" w14:textId="77777777" w:rsidTr="008C30F2">
        <w:trPr>
          <w:trHeight w:val="402"/>
          <w:tblCellSpacing w:w="7" w:type="dxa"/>
          <w:jc w:val="center"/>
        </w:trPr>
        <w:tc>
          <w:tcPr>
            <w:tcW w:w="837" w:type="dxa"/>
            <w:shd w:val="clear" w:color="auto" w:fill="52B5C2"/>
            <w:vAlign w:val="center"/>
          </w:tcPr>
          <w:p w14:paraId="025010B2" w14:textId="77777777" w:rsidR="00D134F9" w:rsidRPr="00171C6C" w:rsidRDefault="00D134F9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3.0</w:t>
            </w:r>
          </w:p>
        </w:tc>
        <w:tc>
          <w:tcPr>
            <w:tcW w:w="8777" w:type="dxa"/>
            <w:gridSpan w:val="5"/>
            <w:shd w:val="clear" w:color="auto" w:fill="52B5C2"/>
          </w:tcPr>
          <w:p w14:paraId="549D3ADB" w14:textId="77777777" w:rsidR="00D134F9" w:rsidRPr="00171C6C" w:rsidRDefault="00D134F9" w:rsidP="006E3A65">
            <w:pPr>
              <w:bidi/>
              <w:spacing w:after="0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القيم والاستقلالية والمسؤولية</w:t>
            </w:r>
          </w:p>
        </w:tc>
      </w:tr>
      <w:tr w:rsidR="008C30F2" w:rsidRPr="00171C6C" w14:paraId="631410A3" w14:textId="77777777" w:rsidTr="008C30F2">
        <w:trPr>
          <w:tblCellSpacing w:w="7" w:type="dxa"/>
          <w:jc w:val="center"/>
        </w:trPr>
        <w:tc>
          <w:tcPr>
            <w:tcW w:w="837" w:type="dxa"/>
            <w:shd w:val="clear" w:color="auto" w:fill="F2F2F2" w:themeFill="background1" w:themeFillShade="F2"/>
            <w:vAlign w:val="center"/>
          </w:tcPr>
          <w:p w14:paraId="09FB2A83" w14:textId="4D1874F0" w:rsidR="008C30F2" w:rsidRPr="00023D2C" w:rsidRDefault="008C30F2" w:rsidP="0083361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8C30F2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3.1</w:t>
            </w:r>
          </w:p>
        </w:tc>
        <w:tc>
          <w:tcPr>
            <w:tcW w:w="2395" w:type="dxa"/>
            <w:shd w:val="clear" w:color="auto" w:fill="F2F2F2" w:themeFill="background1" w:themeFillShade="F2"/>
            <w:vAlign w:val="center"/>
          </w:tcPr>
          <w:p w14:paraId="039A919A" w14:textId="5CEBDC1C" w:rsidR="008C30F2" w:rsidRPr="00023D2C" w:rsidRDefault="008C30F2" w:rsidP="0083361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8C30F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تحمل الطالب لمسؤولية تعلمه الذاتي</w:t>
            </w:r>
          </w:p>
        </w:tc>
        <w:tc>
          <w:tcPr>
            <w:tcW w:w="2397" w:type="dxa"/>
            <w:gridSpan w:val="2"/>
            <w:shd w:val="clear" w:color="auto" w:fill="F2F2F2" w:themeFill="background1" w:themeFillShade="F2"/>
          </w:tcPr>
          <w:p w14:paraId="5BD06249" w14:textId="34FE019B" w:rsidR="008C30F2" w:rsidRPr="00023D2C" w:rsidRDefault="008C30F2" w:rsidP="0083361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8C30F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ق - 1</w:t>
            </w:r>
          </w:p>
        </w:tc>
        <w:tc>
          <w:tcPr>
            <w:tcW w:w="2112" w:type="dxa"/>
            <w:shd w:val="clear" w:color="auto" w:fill="F2F2F2" w:themeFill="background1" w:themeFillShade="F2"/>
            <w:vAlign w:val="center"/>
          </w:tcPr>
          <w:p w14:paraId="300A363E" w14:textId="77777777" w:rsidR="008C30F2" w:rsidRPr="008C30F2" w:rsidRDefault="008C30F2" w:rsidP="00384AC2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8C30F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طرح بعض المسائل للمناقشة </w:t>
            </w:r>
          </w:p>
          <w:p w14:paraId="64578434" w14:textId="12CFA9A4" w:rsidR="008C30F2" w:rsidRPr="00023D2C" w:rsidRDefault="008C30F2" w:rsidP="0083361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8C30F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تكليف الطالب بالبحوث العلمية </w:t>
            </w:r>
          </w:p>
        </w:tc>
        <w:tc>
          <w:tcPr>
            <w:tcW w:w="1831" w:type="dxa"/>
            <w:shd w:val="clear" w:color="auto" w:fill="F2F2F2" w:themeFill="background1" w:themeFillShade="F2"/>
            <w:vAlign w:val="center"/>
          </w:tcPr>
          <w:p w14:paraId="2B1150FA" w14:textId="77777777" w:rsidR="008C30F2" w:rsidRPr="008C30F2" w:rsidRDefault="008C30F2" w:rsidP="00384AC2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8C30F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الاختبار الفصلي و النهائي</w:t>
            </w:r>
          </w:p>
          <w:p w14:paraId="0C779822" w14:textId="525C4C81" w:rsidR="008C30F2" w:rsidRPr="00023D2C" w:rsidRDefault="008C30F2" w:rsidP="0083361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8C30F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تقييم التكليفات و البحوث </w:t>
            </w:r>
          </w:p>
        </w:tc>
      </w:tr>
      <w:tr w:rsidR="008C30F2" w:rsidRPr="00171C6C" w14:paraId="3FE4025C" w14:textId="77777777" w:rsidTr="008C30F2">
        <w:trPr>
          <w:tblCellSpacing w:w="7" w:type="dxa"/>
          <w:jc w:val="center"/>
        </w:trPr>
        <w:tc>
          <w:tcPr>
            <w:tcW w:w="837" w:type="dxa"/>
            <w:shd w:val="clear" w:color="auto" w:fill="D9D9D9" w:themeFill="background1" w:themeFillShade="D9"/>
            <w:vAlign w:val="center"/>
          </w:tcPr>
          <w:p w14:paraId="13CF3793" w14:textId="3ED2F1FA" w:rsidR="008C30F2" w:rsidRPr="00023D2C" w:rsidRDefault="008C30F2" w:rsidP="0083361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8C30F2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3.2</w:t>
            </w:r>
          </w:p>
        </w:tc>
        <w:tc>
          <w:tcPr>
            <w:tcW w:w="2395" w:type="dxa"/>
            <w:shd w:val="clear" w:color="auto" w:fill="D9D9D9" w:themeFill="background1" w:themeFillShade="D9"/>
            <w:vAlign w:val="center"/>
          </w:tcPr>
          <w:p w14:paraId="0F93CDA2" w14:textId="5340E969" w:rsidR="008C30F2" w:rsidRPr="00023D2C" w:rsidRDefault="008C30F2" w:rsidP="0083361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8C30F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مشاركة الطالب في المواقف الجماعية للتوصل لحل المشكلات التي يمكن أن تواجهه</w:t>
            </w:r>
          </w:p>
        </w:tc>
        <w:tc>
          <w:tcPr>
            <w:tcW w:w="2397" w:type="dxa"/>
            <w:gridSpan w:val="2"/>
            <w:shd w:val="clear" w:color="auto" w:fill="D9D9D9" w:themeFill="background1" w:themeFillShade="D9"/>
          </w:tcPr>
          <w:p w14:paraId="3444816A" w14:textId="5460DF33" w:rsidR="008C30F2" w:rsidRPr="00023D2C" w:rsidRDefault="008C30F2" w:rsidP="0083361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8C30F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ق - 2</w:t>
            </w:r>
          </w:p>
        </w:tc>
        <w:tc>
          <w:tcPr>
            <w:tcW w:w="2112" w:type="dxa"/>
            <w:shd w:val="clear" w:color="auto" w:fill="D9D9D9" w:themeFill="background1" w:themeFillShade="D9"/>
            <w:vAlign w:val="center"/>
          </w:tcPr>
          <w:p w14:paraId="432596E0" w14:textId="0EB3BCEF" w:rsidR="008C30F2" w:rsidRPr="00023D2C" w:rsidRDefault="008C30F2" w:rsidP="00271022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8C30F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تقسيم الطلاب إلى مجموعات لدراسة و مناقشة المسائل الأصولية و الفقهية </w:t>
            </w:r>
          </w:p>
        </w:tc>
        <w:tc>
          <w:tcPr>
            <w:tcW w:w="1831" w:type="dxa"/>
            <w:shd w:val="clear" w:color="auto" w:fill="D9D9D9" w:themeFill="background1" w:themeFillShade="D9"/>
            <w:vAlign w:val="center"/>
          </w:tcPr>
          <w:p w14:paraId="1419E146" w14:textId="56AAD480" w:rsidR="008C30F2" w:rsidRPr="00023D2C" w:rsidRDefault="008C30F2" w:rsidP="0083361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8C30F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تقييم المشاركات</w:t>
            </w:r>
          </w:p>
        </w:tc>
      </w:tr>
      <w:tr w:rsidR="008C30F2" w:rsidRPr="00171C6C" w14:paraId="550AAE12" w14:textId="77777777" w:rsidTr="008C30F2">
        <w:trPr>
          <w:tblCellSpacing w:w="7" w:type="dxa"/>
          <w:jc w:val="center"/>
        </w:trPr>
        <w:tc>
          <w:tcPr>
            <w:tcW w:w="837" w:type="dxa"/>
            <w:shd w:val="clear" w:color="auto" w:fill="F2F2F2" w:themeFill="background1" w:themeFillShade="F2"/>
            <w:vAlign w:val="center"/>
          </w:tcPr>
          <w:p w14:paraId="293B6BA6" w14:textId="0EC7A950" w:rsidR="008C30F2" w:rsidRPr="00023D2C" w:rsidRDefault="008C30F2" w:rsidP="0083361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8C30F2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3-3</w:t>
            </w:r>
          </w:p>
        </w:tc>
        <w:tc>
          <w:tcPr>
            <w:tcW w:w="2395" w:type="dxa"/>
            <w:shd w:val="clear" w:color="auto" w:fill="F2F2F2" w:themeFill="background1" w:themeFillShade="F2"/>
            <w:vAlign w:val="center"/>
          </w:tcPr>
          <w:p w14:paraId="679D8C2E" w14:textId="390106F1" w:rsidR="008C30F2" w:rsidRPr="00023D2C" w:rsidRDefault="008C30F2" w:rsidP="0083361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8C30F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أن يتقن الطالب التعامل مع المخالفين بإيجابية و يحرص على خدمة الدين </w:t>
            </w:r>
          </w:p>
        </w:tc>
        <w:tc>
          <w:tcPr>
            <w:tcW w:w="2397" w:type="dxa"/>
            <w:gridSpan w:val="2"/>
            <w:shd w:val="clear" w:color="auto" w:fill="F2F2F2" w:themeFill="background1" w:themeFillShade="F2"/>
          </w:tcPr>
          <w:p w14:paraId="2217A87D" w14:textId="3AF11FD9" w:rsidR="008C30F2" w:rsidRPr="00023D2C" w:rsidRDefault="008C30F2" w:rsidP="0083361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8C30F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ق - 3</w:t>
            </w:r>
          </w:p>
        </w:tc>
        <w:tc>
          <w:tcPr>
            <w:tcW w:w="2112" w:type="dxa"/>
            <w:shd w:val="clear" w:color="auto" w:fill="F2F2F2" w:themeFill="background1" w:themeFillShade="F2"/>
            <w:vAlign w:val="center"/>
          </w:tcPr>
          <w:p w14:paraId="00A78CD8" w14:textId="245C830D" w:rsidR="008C30F2" w:rsidRPr="00023D2C" w:rsidRDefault="008C30F2" w:rsidP="0083361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8C30F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تكليف الطالب بالرجوع إلى المراجع و المصادر و تحليلها و نقدها و الاختيار من بينها </w:t>
            </w:r>
          </w:p>
        </w:tc>
        <w:tc>
          <w:tcPr>
            <w:tcW w:w="1831" w:type="dxa"/>
            <w:shd w:val="clear" w:color="auto" w:fill="F2F2F2" w:themeFill="background1" w:themeFillShade="F2"/>
            <w:vAlign w:val="center"/>
          </w:tcPr>
          <w:p w14:paraId="37D9A059" w14:textId="77777777" w:rsidR="008C30F2" w:rsidRPr="008C30F2" w:rsidRDefault="008C30F2" w:rsidP="00384AC2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8C30F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تقييم عمل الطالب في الوقت المحدد </w:t>
            </w:r>
          </w:p>
          <w:p w14:paraId="36D2EE3F" w14:textId="0C1C619E" w:rsidR="008C30F2" w:rsidRPr="00023D2C" w:rsidRDefault="008C30F2" w:rsidP="0083361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</w:tbl>
    <w:p w14:paraId="553BD124" w14:textId="6D6DBDB1" w:rsidR="00652624" w:rsidRPr="00171C6C" w:rsidRDefault="00652624" w:rsidP="005A0806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</w:pPr>
      <w:bookmarkStart w:id="5" w:name="_Toc138156153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ج. موضوعات المقرر</w:t>
      </w:r>
      <w:bookmarkEnd w:id="5"/>
    </w:p>
    <w:tbl>
      <w:tblPr>
        <w:bidiVisual/>
        <w:tblW w:w="9724" w:type="dxa"/>
        <w:jc w:val="center"/>
        <w:tblCellSpacing w:w="7" w:type="dxa"/>
        <w:tblInd w:w="218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26"/>
        <w:gridCol w:w="14"/>
        <w:gridCol w:w="583"/>
        <w:gridCol w:w="21"/>
        <w:gridCol w:w="14"/>
        <w:gridCol w:w="7123"/>
        <w:gridCol w:w="21"/>
        <w:gridCol w:w="31"/>
        <w:gridCol w:w="1769"/>
        <w:gridCol w:w="24"/>
        <w:gridCol w:w="14"/>
        <w:gridCol w:w="84"/>
      </w:tblGrid>
      <w:tr w:rsidR="00E064B0" w:rsidRPr="00171C6C" w14:paraId="67D25FA9" w14:textId="77777777" w:rsidTr="00415C2B">
        <w:trPr>
          <w:gridBefore w:val="2"/>
          <w:wBefore w:w="7" w:type="dxa"/>
          <w:trHeight w:val="461"/>
          <w:tblCellSpacing w:w="7" w:type="dxa"/>
          <w:jc w:val="center"/>
        </w:trPr>
        <w:tc>
          <w:tcPr>
            <w:tcW w:w="605" w:type="dxa"/>
            <w:gridSpan w:val="3"/>
            <w:shd w:val="clear" w:color="auto" w:fill="4C3D8E"/>
            <w:vAlign w:val="center"/>
          </w:tcPr>
          <w:p w14:paraId="38C01C3A" w14:textId="77777777" w:rsidR="00652624" w:rsidRPr="00171C6C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highlight w:val="yellow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7170" w:type="dxa"/>
            <w:gridSpan w:val="3"/>
            <w:shd w:val="clear" w:color="auto" w:fill="4C3D8E"/>
            <w:vAlign w:val="center"/>
          </w:tcPr>
          <w:p w14:paraId="3D07BE8D" w14:textId="77777777" w:rsidR="00652624" w:rsidRPr="00011A9C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11A9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قائمة الموضوعات</w:t>
            </w:r>
          </w:p>
        </w:tc>
        <w:tc>
          <w:tcPr>
            <w:tcW w:w="1872" w:type="dxa"/>
            <w:gridSpan w:val="4"/>
            <w:shd w:val="clear" w:color="auto" w:fill="4C3D8E"/>
            <w:vAlign w:val="center"/>
          </w:tcPr>
          <w:p w14:paraId="6D260D1F" w14:textId="7C7C0E6D" w:rsidR="00652624" w:rsidRPr="00011A9C" w:rsidRDefault="004A35ED" w:rsidP="002C70CA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011A9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الساعات التدريسية </w:t>
            </w:r>
            <w:r w:rsidR="00D5202A" w:rsidRPr="00011A9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المتوقعة</w:t>
            </w:r>
          </w:p>
        </w:tc>
      </w:tr>
      <w:tr w:rsidR="00415C2B" w:rsidRPr="00171C6C" w14:paraId="26CF14F5" w14:textId="77777777" w:rsidTr="00415C2B">
        <w:trPr>
          <w:gridBefore w:val="2"/>
          <w:wBefore w:w="7" w:type="dxa"/>
          <w:tblCellSpacing w:w="7" w:type="dxa"/>
          <w:jc w:val="center"/>
        </w:trPr>
        <w:tc>
          <w:tcPr>
            <w:tcW w:w="605" w:type="dxa"/>
            <w:gridSpan w:val="3"/>
            <w:shd w:val="clear" w:color="auto" w:fill="F2F2F2" w:themeFill="background1" w:themeFillShade="F2"/>
            <w:vAlign w:val="center"/>
          </w:tcPr>
          <w:p w14:paraId="0CACCAE9" w14:textId="730D073E" w:rsidR="00415C2B" w:rsidRPr="002C70CA" w:rsidRDefault="00415C2B" w:rsidP="002C70C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C70C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7170" w:type="dxa"/>
            <w:gridSpan w:val="3"/>
            <w:shd w:val="clear" w:color="auto" w:fill="F2F2F2" w:themeFill="background1" w:themeFillShade="F2"/>
            <w:vAlign w:val="center"/>
          </w:tcPr>
          <w:p w14:paraId="55DBCAA3" w14:textId="77777777" w:rsidR="00415C2B" w:rsidRPr="002C70CA" w:rsidRDefault="00415C2B" w:rsidP="002C70C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C70C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أولاً : الإجماع </w:t>
            </w:r>
          </w:p>
          <w:p w14:paraId="6BF9A574" w14:textId="77777777" w:rsidR="00415C2B" w:rsidRPr="002C70CA" w:rsidRDefault="00415C2B" w:rsidP="002C70C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C70C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التعريف بالإجماع ، و مرتبته ، و دلالته ، و أقسامه ، و شروطه </w:t>
            </w:r>
          </w:p>
          <w:p w14:paraId="5BF1116D" w14:textId="634D55F7" w:rsidR="00415C2B" w:rsidRPr="002C70CA" w:rsidRDefault="00415C2B" w:rsidP="002C70CA">
            <w:pPr>
              <w:pStyle w:val="2"/>
              <w:spacing w:line="259" w:lineRule="auto"/>
              <w:jc w:val="lowKashida"/>
              <w:rPr>
                <w:rFonts w:eastAsiaTheme="minorHAnsi"/>
                <w:sz w:val="24"/>
                <w:szCs w:val="24"/>
              </w:rPr>
            </w:pPr>
            <w:r w:rsidRPr="002C70CA">
              <w:rPr>
                <w:rFonts w:eastAsiaTheme="minorHAnsi" w:hint="cs"/>
                <w:sz w:val="24"/>
                <w:szCs w:val="24"/>
                <w:rtl/>
              </w:rPr>
              <w:t xml:space="preserve">أدلة الاحتجاج بالإجماع </w:t>
            </w:r>
          </w:p>
        </w:tc>
        <w:tc>
          <w:tcPr>
            <w:tcW w:w="1872" w:type="dxa"/>
            <w:gridSpan w:val="4"/>
            <w:shd w:val="clear" w:color="auto" w:fill="F2F2F2" w:themeFill="background1" w:themeFillShade="F2"/>
            <w:vAlign w:val="center"/>
          </w:tcPr>
          <w:p w14:paraId="4A36790F" w14:textId="28E7C444" w:rsidR="00415C2B" w:rsidRPr="002C70CA" w:rsidRDefault="00415C2B" w:rsidP="002C70CA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C70C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3</w:t>
            </w:r>
          </w:p>
        </w:tc>
      </w:tr>
      <w:tr w:rsidR="00415C2B" w:rsidRPr="00171C6C" w14:paraId="4A4F5EB2" w14:textId="77777777" w:rsidTr="00415C2B">
        <w:trPr>
          <w:gridBefore w:val="2"/>
          <w:wBefore w:w="7" w:type="dxa"/>
          <w:tblCellSpacing w:w="7" w:type="dxa"/>
          <w:jc w:val="center"/>
        </w:trPr>
        <w:tc>
          <w:tcPr>
            <w:tcW w:w="605" w:type="dxa"/>
            <w:gridSpan w:val="3"/>
            <w:shd w:val="clear" w:color="auto" w:fill="D9D9D9" w:themeFill="background1" w:themeFillShade="D9"/>
            <w:vAlign w:val="center"/>
          </w:tcPr>
          <w:p w14:paraId="7163D30B" w14:textId="5E612EE1" w:rsidR="00415C2B" w:rsidRPr="009D03A2" w:rsidRDefault="00415C2B" w:rsidP="004D6C4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C70C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7170" w:type="dxa"/>
            <w:gridSpan w:val="3"/>
            <w:shd w:val="clear" w:color="auto" w:fill="D9D9D9" w:themeFill="background1" w:themeFillShade="D9"/>
            <w:vAlign w:val="center"/>
          </w:tcPr>
          <w:p w14:paraId="51506732" w14:textId="77777777" w:rsidR="00415C2B" w:rsidRPr="002C70CA" w:rsidRDefault="00415C2B" w:rsidP="00384AC2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C70C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الشبه المثارة حول الإجماع ، و مناقشتها </w:t>
            </w:r>
          </w:p>
          <w:p w14:paraId="1DA4373F" w14:textId="28B00F67" w:rsidR="00415C2B" w:rsidRPr="009D03A2" w:rsidRDefault="00415C2B" w:rsidP="004D6C4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72" w:type="dxa"/>
            <w:gridSpan w:val="4"/>
            <w:shd w:val="clear" w:color="auto" w:fill="D9D9D9" w:themeFill="background1" w:themeFillShade="D9"/>
            <w:vAlign w:val="center"/>
          </w:tcPr>
          <w:p w14:paraId="3FE8353E" w14:textId="1493D3DD" w:rsidR="00415C2B" w:rsidRPr="009D03A2" w:rsidRDefault="00415C2B" w:rsidP="002C70CA">
            <w:pPr>
              <w:pStyle w:val="2"/>
              <w:spacing w:line="259" w:lineRule="auto"/>
              <w:jc w:val="center"/>
              <w:rPr>
                <w:rFonts w:eastAsiaTheme="minorHAnsi"/>
                <w:sz w:val="24"/>
                <w:szCs w:val="24"/>
              </w:rPr>
            </w:pPr>
            <w:r w:rsidRPr="002C70CA">
              <w:rPr>
                <w:rFonts w:eastAsiaTheme="minorHAnsi" w:hint="cs"/>
                <w:sz w:val="24"/>
                <w:szCs w:val="24"/>
                <w:rtl/>
              </w:rPr>
              <w:t>3</w:t>
            </w:r>
          </w:p>
        </w:tc>
      </w:tr>
      <w:tr w:rsidR="00415C2B" w:rsidRPr="00171C6C" w14:paraId="01239ACA" w14:textId="77777777" w:rsidTr="00415C2B">
        <w:trPr>
          <w:gridBefore w:val="2"/>
          <w:wBefore w:w="7" w:type="dxa"/>
          <w:tblCellSpacing w:w="7" w:type="dxa"/>
          <w:jc w:val="center"/>
        </w:trPr>
        <w:tc>
          <w:tcPr>
            <w:tcW w:w="605" w:type="dxa"/>
            <w:gridSpan w:val="3"/>
            <w:shd w:val="clear" w:color="auto" w:fill="F2F2F2" w:themeFill="background1" w:themeFillShade="F2"/>
            <w:vAlign w:val="center"/>
          </w:tcPr>
          <w:p w14:paraId="61F09DF7" w14:textId="063391F1" w:rsidR="00415C2B" w:rsidRPr="009D03A2" w:rsidRDefault="00415C2B" w:rsidP="002C70C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C70C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7170" w:type="dxa"/>
            <w:gridSpan w:val="3"/>
            <w:shd w:val="clear" w:color="auto" w:fill="F2F2F2" w:themeFill="background1" w:themeFillShade="F2"/>
            <w:vAlign w:val="center"/>
          </w:tcPr>
          <w:p w14:paraId="03727710" w14:textId="77777777" w:rsidR="00415C2B" w:rsidRPr="002C70CA" w:rsidRDefault="00415C2B" w:rsidP="002C70C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C70C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إمكانية وقوع الإجماع في العصر الحالي ، و علاقته برأي المجامع الفقهية </w:t>
            </w:r>
          </w:p>
          <w:p w14:paraId="66E8FB9F" w14:textId="594E503E" w:rsidR="00415C2B" w:rsidRPr="009D03A2" w:rsidRDefault="00415C2B" w:rsidP="002C70CA">
            <w:pPr>
              <w:pStyle w:val="2"/>
              <w:jc w:val="lowKashida"/>
              <w:rPr>
                <w:rFonts w:eastAsiaTheme="minorHAnsi"/>
                <w:sz w:val="24"/>
                <w:szCs w:val="24"/>
              </w:rPr>
            </w:pPr>
            <w:r w:rsidRPr="002C70CA">
              <w:rPr>
                <w:rFonts w:eastAsiaTheme="minorHAnsi" w:hint="cs"/>
                <w:sz w:val="24"/>
                <w:szCs w:val="24"/>
                <w:rtl/>
              </w:rPr>
              <w:t xml:space="preserve">حكم انعقاد الإجماع بقول الأكثر </w:t>
            </w:r>
          </w:p>
        </w:tc>
        <w:tc>
          <w:tcPr>
            <w:tcW w:w="1872" w:type="dxa"/>
            <w:gridSpan w:val="4"/>
            <w:shd w:val="clear" w:color="auto" w:fill="F2F2F2" w:themeFill="background1" w:themeFillShade="F2"/>
            <w:vAlign w:val="center"/>
          </w:tcPr>
          <w:p w14:paraId="1309FC60" w14:textId="2C69338A" w:rsidR="00415C2B" w:rsidRPr="009D03A2" w:rsidRDefault="00415C2B" w:rsidP="002C70CA">
            <w:pPr>
              <w:pStyle w:val="2"/>
              <w:jc w:val="center"/>
              <w:rPr>
                <w:rFonts w:eastAsiaTheme="minorHAnsi"/>
                <w:sz w:val="24"/>
                <w:szCs w:val="24"/>
              </w:rPr>
            </w:pPr>
            <w:r w:rsidRPr="002C70CA">
              <w:rPr>
                <w:rFonts w:eastAsiaTheme="minorHAnsi" w:hint="cs"/>
                <w:sz w:val="24"/>
                <w:szCs w:val="24"/>
                <w:rtl/>
              </w:rPr>
              <w:t>3</w:t>
            </w:r>
          </w:p>
        </w:tc>
      </w:tr>
      <w:tr w:rsidR="00415C2B" w:rsidRPr="002C70CA" w14:paraId="4C4C7C37" w14:textId="77777777" w:rsidTr="00415C2B">
        <w:trPr>
          <w:gridBefore w:val="1"/>
          <w:gridAfter w:val="3"/>
          <w:wAfter w:w="101" w:type="dxa"/>
          <w:tblCellSpacing w:w="7" w:type="dxa"/>
          <w:jc w:val="center"/>
        </w:trPr>
        <w:tc>
          <w:tcPr>
            <w:tcW w:w="605" w:type="dxa"/>
            <w:gridSpan w:val="3"/>
            <w:shd w:val="clear" w:color="auto" w:fill="D9D9D9" w:themeFill="background1" w:themeFillShade="D9"/>
            <w:vAlign w:val="center"/>
          </w:tcPr>
          <w:p w14:paraId="724E0AC0" w14:textId="5AEB06E1" w:rsidR="00415C2B" w:rsidRPr="009D03A2" w:rsidRDefault="00415C2B" w:rsidP="002C70C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C70C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7153" w:type="dxa"/>
            <w:gridSpan w:val="3"/>
            <w:shd w:val="clear" w:color="auto" w:fill="D9D9D9" w:themeFill="background1" w:themeFillShade="D9"/>
            <w:vAlign w:val="center"/>
          </w:tcPr>
          <w:p w14:paraId="0573C61A" w14:textId="77777777" w:rsidR="00415C2B" w:rsidRPr="002C70CA" w:rsidRDefault="00415C2B" w:rsidP="002C70C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C70C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إجماع أهل  عصر على أحد قولي عصر سابق ، و أثره الفقهي </w:t>
            </w:r>
          </w:p>
          <w:p w14:paraId="36FF4BEE" w14:textId="45837730" w:rsidR="00415C2B" w:rsidRPr="009D03A2" w:rsidRDefault="00415C2B" w:rsidP="002C70CA">
            <w:pPr>
              <w:pStyle w:val="2"/>
              <w:jc w:val="lowKashida"/>
              <w:rPr>
                <w:rFonts w:eastAsiaTheme="minorHAnsi"/>
                <w:sz w:val="24"/>
                <w:szCs w:val="24"/>
              </w:rPr>
            </w:pPr>
            <w:r w:rsidRPr="002C70CA">
              <w:rPr>
                <w:rFonts w:eastAsiaTheme="minorHAnsi" w:hint="cs"/>
                <w:sz w:val="24"/>
                <w:szCs w:val="24"/>
                <w:rtl/>
              </w:rPr>
              <w:t>إحداث قول ثالث في مسألة استقر فيها خلاف العلماء على قولين ، و اثره الفقهي</w:t>
            </w:r>
          </w:p>
        </w:tc>
        <w:tc>
          <w:tcPr>
            <w:tcW w:w="1788" w:type="dxa"/>
            <w:gridSpan w:val="2"/>
            <w:shd w:val="clear" w:color="auto" w:fill="D9D9D9" w:themeFill="background1" w:themeFillShade="D9"/>
            <w:vAlign w:val="center"/>
          </w:tcPr>
          <w:p w14:paraId="7B10BDC1" w14:textId="5F803890" w:rsidR="00415C2B" w:rsidRPr="009D03A2" w:rsidRDefault="00415C2B" w:rsidP="002C70CA">
            <w:pPr>
              <w:pStyle w:val="2"/>
              <w:jc w:val="center"/>
              <w:rPr>
                <w:rFonts w:eastAsiaTheme="minorHAnsi"/>
                <w:sz w:val="24"/>
                <w:szCs w:val="24"/>
              </w:rPr>
            </w:pPr>
            <w:r w:rsidRPr="002C70CA">
              <w:rPr>
                <w:rFonts w:eastAsiaTheme="minorHAnsi" w:hint="cs"/>
                <w:sz w:val="24"/>
                <w:szCs w:val="24"/>
                <w:rtl/>
              </w:rPr>
              <w:t>3</w:t>
            </w:r>
          </w:p>
        </w:tc>
      </w:tr>
      <w:tr w:rsidR="00415C2B" w:rsidRPr="00171C6C" w14:paraId="1D9CECBA" w14:textId="77777777" w:rsidTr="00415C2B">
        <w:trPr>
          <w:gridBefore w:val="2"/>
          <w:wBefore w:w="7" w:type="dxa"/>
          <w:tblCellSpacing w:w="7" w:type="dxa"/>
          <w:jc w:val="center"/>
        </w:trPr>
        <w:tc>
          <w:tcPr>
            <w:tcW w:w="605" w:type="dxa"/>
            <w:gridSpan w:val="3"/>
            <w:shd w:val="clear" w:color="auto" w:fill="F2F2F2" w:themeFill="background1" w:themeFillShade="F2"/>
            <w:vAlign w:val="center"/>
          </w:tcPr>
          <w:p w14:paraId="6963E7EA" w14:textId="5506DB21" w:rsidR="00415C2B" w:rsidRPr="009D03A2" w:rsidRDefault="00415C2B" w:rsidP="002C70C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C70C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lastRenderedPageBreak/>
              <w:t>5</w:t>
            </w:r>
          </w:p>
        </w:tc>
        <w:tc>
          <w:tcPr>
            <w:tcW w:w="7170" w:type="dxa"/>
            <w:gridSpan w:val="3"/>
            <w:shd w:val="clear" w:color="auto" w:fill="F2F2F2" w:themeFill="background1" w:themeFillShade="F2"/>
            <w:vAlign w:val="center"/>
          </w:tcPr>
          <w:p w14:paraId="031173A2" w14:textId="77777777" w:rsidR="00415C2B" w:rsidRPr="002C70CA" w:rsidRDefault="00415C2B" w:rsidP="002C70C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C70C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حقيقة الإجماع السكوتي و حكم الاحتجاج به </w:t>
            </w:r>
          </w:p>
          <w:p w14:paraId="38C4DBB1" w14:textId="4F8DBDE1" w:rsidR="00415C2B" w:rsidRPr="009D03A2" w:rsidRDefault="00415C2B" w:rsidP="002C70CA">
            <w:pPr>
              <w:pStyle w:val="2"/>
              <w:jc w:val="lowKashida"/>
              <w:rPr>
                <w:rFonts w:eastAsiaTheme="minorHAnsi"/>
                <w:sz w:val="24"/>
                <w:szCs w:val="24"/>
              </w:rPr>
            </w:pPr>
            <w:r w:rsidRPr="002C70CA">
              <w:rPr>
                <w:rFonts w:eastAsiaTheme="minorHAnsi" w:hint="cs"/>
                <w:sz w:val="24"/>
                <w:szCs w:val="24"/>
                <w:rtl/>
              </w:rPr>
              <w:t xml:space="preserve">حكم الاحتجاج باتفاق الخلفاء الراشدين ، و إجماع اهل المدينة ، و إجماع أهل البيت </w:t>
            </w:r>
          </w:p>
        </w:tc>
        <w:tc>
          <w:tcPr>
            <w:tcW w:w="1872" w:type="dxa"/>
            <w:gridSpan w:val="4"/>
            <w:shd w:val="clear" w:color="auto" w:fill="F2F2F2" w:themeFill="background1" w:themeFillShade="F2"/>
            <w:vAlign w:val="center"/>
          </w:tcPr>
          <w:p w14:paraId="732CED6A" w14:textId="0BBA4B24" w:rsidR="00415C2B" w:rsidRPr="009D03A2" w:rsidRDefault="00415C2B" w:rsidP="002C70CA">
            <w:pPr>
              <w:pStyle w:val="2"/>
              <w:jc w:val="center"/>
              <w:rPr>
                <w:rFonts w:eastAsiaTheme="minorHAnsi"/>
                <w:sz w:val="24"/>
                <w:szCs w:val="24"/>
              </w:rPr>
            </w:pPr>
            <w:r w:rsidRPr="002C70CA">
              <w:rPr>
                <w:rFonts w:eastAsiaTheme="minorHAnsi" w:hint="cs"/>
                <w:sz w:val="24"/>
                <w:szCs w:val="24"/>
                <w:rtl/>
              </w:rPr>
              <w:t>3</w:t>
            </w:r>
          </w:p>
        </w:tc>
      </w:tr>
      <w:tr w:rsidR="00415C2B" w:rsidRPr="00ED40F6" w14:paraId="1D93C2F9" w14:textId="77777777" w:rsidTr="00415C2B">
        <w:trPr>
          <w:gridBefore w:val="2"/>
          <w:wBefore w:w="7" w:type="dxa"/>
          <w:tblCellSpacing w:w="7" w:type="dxa"/>
          <w:jc w:val="center"/>
        </w:trPr>
        <w:tc>
          <w:tcPr>
            <w:tcW w:w="605" w:type="dxa"/>
            <w:gridSpan w:val="3"/>
            <w:shd w:val="clear" w:color="auto" w:fill="D9D9D9" w:themeFill="background1" w:themeFillShade="D9"/>
            <w:vAlign w:val="center"/>
          </w:tcPr>
          <w:p w14:paraId="6F6B2C01" w14:textId="04E16BDD" w:rsidR="00415C2B" w:rsidRPr="009D03A2" w:rsidRDefault="00415C2B" w:rsidP="002C70C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C70C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7170" w:type="dxa"/>
            <w:gridSpan w:val="3"/>
            <w:shd w:val="clear" w:color="auto" w:fill="D9D9D9" w:themeFill="background1" w:themeFillShade="D9"/>
            <w:vAlign w:val="center"/>
          </w:tcPr>
          <w:p w14:paraId="56F3B136" w14:textId="77777777" w:rsidR="00415C2B" w:rsidRPr="002C70CA" w:rsidRDefault="00415C2B" w:rsidP="002C70C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C70C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مستند الإجماع ، و حكم انعقاد الإجماع عن اجتهاد و قياس </w:t>
            </w:r>
          </w:p>
          <w:p w14:paraId="7D840E7B" w14:textId="5DE239BC" w:rsidR="00415C2B" w:rsidRPr="009D03A2" w:rsidRDefault="00415C2B" w:rsidP="002C70CA">
            <w:pPr>
              <w:pStyle w:val="2"/>
              <w:jc w:val="lowKashida"/>
              <w:rPr>
                <w:rFonts w:eastAsiaTheme="minorHAnsi"/>
                <w:sz w:val="24"/>
                <w:szCs w:val="24"/>
              </w:rPr>
            </w:pPr>
            <w:r w:rsidRPr="002C70CA">
              <w:rPr>
                <w:rFonts w:eastAsiaTheme="minorHAnsi" w:hint="cs"/>
                <w:sz w:val="24"/>
                <w:szCs w:val="24"/>
                <w:rtl/>
              </w:rPr>
              <w:t xml:space="preserve">الأخذ بأقل ما قيل ، و علاقته بالإجماع و أثره الفقهي </w:t>
            </w:r>
          </w:p>
        </w:tc>
        <w:tc>
          <w:tcPr>
            <w:tcW w:w="1872" w:type="dxa"/>
            <w:gridSpan w:val="4"/>
            <w:shd w:val="clear" w:color="auto" w:fill="D9D9D9" w:themeFill="background1" w:themeFillShade="D9"/>
            <w:vAlign w:val="center"/>
          </w:tcPr>
          <w:p w14:paraId="4E2C8915" w14:textId="4ACDC853" w:rsidR="00415C2B" w:rsidRPr="009D03A2" w:rsidRDefault="00415C2B" w:rsidP="002C70CA">
            <w:pPr>
              <w:pStyle w:val="2"/>
              <w:jc w:val="center"/>
              <w:rPr>
                <w:rFonts w:eastAsiaTheme="minorHAnsi"/>
                <w:sz w:val="24"/>
                <w:szCs w:val="24"/>
              </w:rPr>
            </w:pPr>
            <w:r w:rsidRPr="002C70CA">
              <w:rPr>
                <w:rFonts w:eastAsiaTheme="minorHAnsi" w:hint="cs"/>
                <w:sz w:val="24"/>
                <w:szCs w:val="24"/>
                <w:rtl/>
              </w:rPr>
              <w:t>3</w:t>
            </w:r>
          </w:p>
        </w:tc>
      </w:tr>
      <w:tr w:rsidR="00415C2B" w:rsidRPr="00171C6C" w14:paraId="406B3EB8" w14:textId="77777777" w:rsidTr="00415C2B">
        <w:trPr>
          <w:gridBefore w:val="2"/>
          <w:wBefore w:w="7" w:type="dxa"/>
          <w:tblCellSpacing w:w="7" w:type="dxa"/>
          <w:jc w:val="center"/>
        </w:trPr>
        <w:tc>
          <w:tcPr>
            <w:tcW w:w="605" w:type="dxa"/>
            <w:gridSpan w:val="3"/>
            <w:shd w:val="clear" w:color="auto" w:fill="F2F2F2" w:themeFill="background1" w:themeFillShade="F2"/>
            <w:vAlign w:val="center"/>
          </w:tcPr>
          <w:p w14:paraId="06152BB1" w14:textId="538AE8A0" w:rsidR="00415C2B" w:rsidRPr="009D03A2" w:rsidRDefault="00415C2B" w:rsidP="002C70C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C70C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7170" w:type="dxa"/>
            <w:gridSpan w:val="3"/>
            <w:shd w:val="clear" w:color="auto" w:fill="F2F2F2" w:themeFill="background1" w:themeFillShade="F2"/>
            <w:vAlign w:val="center"/>
          </w:tcPr>
          <w:p w14:paraId="7539DF38" w14:textId="130B1F1D" w:rsidR="00415C2B" w:rsidRPr="009D03A2" w:rsidRDefault="00415C2B" w:rsidP="002C70CA">
            <w:pPr>
              <w:pStyle w:val="2"/>
              <w:jc w:val="lowKashida"/>
              <w:rPr>
                <w:rFonts w:eastAsiaTheme="minorHAnsi"/>
                <w:sz w:val="24"/>
                <w:szCs w:val="24"/>
              </w:rPr>
            </w:pPr>
            <w:r w:rsidRPr="002C70CA">
              <w:rPr>
                <w:rFonts w:eastAsiaTheme="minorHAnsi" w:hint="cs"/>
                <w:sz w:val="24"/>
                <w:szCs w:val="24"/>
                <w:rtl/>
              </w:rPr>
              <w:t xml:space="preserve">تطبيق ما تعلمه الطالب في الإجماع على مجموعة من المسائل الفقهية التي حكم فيها بالإجماع </w:t>
            </w:r>
          </w:p>
        </w:tc>
        <w:tc>
          <w:tcPr>
            <w:tcW w:w="1872" w:type="dxa"/>
            <w:gridSpan w:val="4"/>
            <w:shd w:val="clear" w:color="auto" w:fill="F2F2F2" w:themeFill="background1" w:themeFillShade="F2"/>
            <w:vAlign w:val="center"/>
          </w:tcPr>
          <w:p w14:paraId="483550D8" w14:textId="2CB55EF9" w:rsidR="00415C2B" w:rsidRPr="009D03A2" w:rsidRDefault="00415C2B" w:rsidP="002C70CA">
            <w:pPr>
              <w:pStyle w:val="2"/>
              <w:jc w:val="center"/>
              <w:rPr>
                <w:rFonts w:eastAsiaTheme="minorHAnsi"/>
                <w:sz w:val="24"/>
                <w:szCs w:val="24"/>
              </w:rPr>
            </w:pPr>
            <w:r w:rsidRPr="002C70CA">
              <w:rPr>
                <w:rFonts w:eastAsiaTheme="minorHAnsi" w:hint="cs"/>
                <w:sz w:val="24"/>
                <w:szCs w:val="24"/>
                <w:rtl/>
              </w:rPr>
              <w:t>3</w:t>
            </w:r>
          </w:p>
        </w:tc>
      </w:tr>
      <w:tr w:rsidR="00415C2B" w:rsidRPr="002C70CA" w14:paraId="1D97C693" w14:textId="77777777" w:rsidTr="00415C2B">
        <w:trPr>
          <w:gridBefore w:val="1"/>
          <w:gridAfter w:val="2"/>
          <w:wAfter w:w="77" w:type="dxa"/>
          <w:tblCellSpacing w:w="7" w:type="dxa"/>
          <w:jc w:val="center"/>
        </w:trPr>
        <w:tc>
          <w:tcPr>
            <w:tcW w:w="605" w:type="dxa"/>
            <w:gridSpan w:val="3"/>
            <w:shd w:val="clear" w:color="auto" w:fill="D9D9D9" w:themeFill="background1" w:themeFillShade="D9"/>
            <w:vAlign w:val="center"/>
          </w:tcPr>
          <w:p w14:paraId="427DA2E7" w14:textId="45093C37" w:rsidR="00415C2B" w:rsidRPr="009D03A2" w:rsidRDefault="00415C2B" w:rsidP="002C70C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C70C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8</w:t>
            </w:r>
          </w:p>
        </w:tc>
        <w:tc>
          <w:tcPr>
            <w:tcW w:w="7153" w:type="dxa"/>
            <w:gridSpan w:val="3"/>
            <w:shd w:val="clear" w:color="auto" w:fill="D9D9D9" w:themeFill="background1" w:themeFillShade="D9"/>
            <w:vAlign w:val="center"/>
          </w:tcPr>
          <w:p w14:paraId="0E57E7F2" w14:textId="77777777" w:rsidR="00415C2B" w:rsidRPr="002C70CA" w:rsidRDefault="00415C2B" w:rsidP="002C70C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C70C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ثانياً : الأدلة المختلف فيها :</w:t>
            </w:r>
          </w:p>
          <w:p w14:paraId="5D69D9D9" w14:textId="77777777" w:rsidR="00415C2B" w:rsidRPr="002C70CA" w:rsidRDefault="00415C2B" w:rsidP="002C70C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C70C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- مدخل في حصر أبرز الأدلة المختلف فيها إجمالاً و علاقتها بالكتاب و السنة و منزلتها في التشريع و أثرها في اختلاف الفقهاء </w:t>
            </w:r>
          </w:p>
          <w:p w14:paraId="40D736BE" w14:textId="77777777" w:rsidR="00415C2B" w:rsidRPr="002C70CA" w:rsidRDefault="00415C2B" w:rsidP="002C70C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C70C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- الاستصحاب : حقيقته ، و شروطه </w:t>
            </w:r>
          </w:p>
          <w:p w14:paraId="1B5BF9DB" w14:textId="77777777" w:rsidR="00415C2B" w:rsidRPr="002C70CA" w:rsidRDefault="00415C2B" w:rsidP="002C70C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C70C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- أنواعه و حكم الاحتجاج بكل  نوع </w:t>
            </w:r>
          </w:p>
          <w:p w14:paraId="328D1070" w14:textId="77777777" w:rsidR="00415C2B" w:rsidRPr="002C70CA" w:rsidRDefault="00415C2B" w:rsidP="002C70C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C70C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- القواعد الأصولية و الفقهية المبنية على الاستصحاب ، و تطبيقات فقهية على الاستصحاب </w:t>
            </w:r>
          </w:p>
          <w:p w14:paraId="68DF4069" w14:textId="68BC7645" w:rsidR="00415C2B" w:rsidRPr="009D03A2" w:rsidRDefault="00415C2B" w:rsidP="002C70CA">
            <w:pPr>
              <w:pStyle w:val="2"/>
              <w:jc w:val="lowKashida"/>
              <w:rPr>
                <w:rFonts w:eastAsiaTheme="minorHAnsi"/>
                <w:sz w:val="24"/>
                <w:szCs w:val="24"/>
              </w:rPr>
            </w:pPr>
            <w:r w:rsidRPr="002C70CA">
              <w:rPr>
                <w:rFonts w:eastAsiaTheme="minorHAnsi" w:hint="cs"/>
                <w:sz w:val="24"/>
                <w:szCs w:val="24"/>
                <w:rtl/>
              </w:rPr>
              <w:t xml:space="preserve">- النافي للحكم هل يلزمه الدليل ؟ </w:t>
            </w:r>
          </w:p>
        </w:tc>
        <w:tc>
          <w:tcPr>
            <w:tcW w:w="1812" w:type="dxa"/>
            <w:gridSpan w:val="3"/>
            <w:shd w:val="clear" w:color="auto" w:fill="D9D9D9" w:themeFill="background1" w:themeFillShade="D9"/>
            <w:vAlign w:val="center"/>
          </w:tcPr>
          <w:p w14:paraId="57B6DF0C" w14:textId="21123040" w:rsidR="00415C2B" w:rsidRPr="009D03A2" w:rsidRDefault="00415C2B" w:rsidP="002C70CA">
            <w:pPr>
              <w:pStyle w:val="2"/>
              <w:jc w:val="center"/>
              <w:rPr>
                <w:rFonts w:eastAsiaTheme="minorHAnsi"/>
                <w:sz w:val="24"/>
                <w:szCs w:val="24"/>
              </w:rPr>
            </w:pPr>
            <w:r w:rsidRPr="002C70CA">
              <w:rPr>
                <w:rFonts w:eastAsiaTheme="minorHAnsi" w:hint="cs"/>
                <w:sz w:val="24"/>
                <w:szCs w:val="24"/>
                <w:rtl/>
              </w:rPr>
              <w:t>6</w:t>
            </w:r>
          </w:p>
        </w:tc>
      </w:tr>
      <w:tr w:rsidR="00415C2B" w:rsidRPr="00171C6C" w14:paraId="1BB2160A" w14:textId="77777777" w:rsidTr="00415C2B">
        <w:trPr>
          <w:gridBefore w:val="2"/>
          <w:wBefore w:w="7" w:type="dxa"/>
          <w:tblCellSpacing w:w="7" w:type="dxa"/>
          <w:jc w:val="center"/>
        </w:trPr>
        <w:tc>
          <w:tcPr>
            <w:tcW w:w="605" w:type="dxa"/>
            <w:gridSpan w:val="3"/>
            <w:shd w:val="clear" w:color="auto" w:fill="F2F2F2" w:themeFill="background1" w:themeFillShade="F2"/>
            <w:vAlign w:val="center"/>
          </w:tcPr>
          <w:p w14:paraId="58929DEF" w14:textId="51D1D267" w:rsidR="00415C2B" w:rsidRPr="009D03A2" w:rsidRDefault="00415C2B" w:rsidP="002C70C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C70C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9</w:t>
            </w:r>
          </w:p>
        </w:tc>
        <w:tc>
          <w:tcPr>
            <w:tcW w:w="7170" w:type="dxa"/>
            <w:gridSpan w:val="3"/>
            <w:shd w:val="clear" w:color="auto" w:fill="F2F2F2" w:themeFill="background1" w:themeFillShade="F2"/>
            <w:vAlign w:val="center"/>
          </w:tcPr>
          <w:p w14:paraId="79819A5F" w14:textId="77777777" w:rsidR="00415C2B" w:rsidRPr="002C70CA" w:rsidRDefault="00415C2B" w:rsidP="002C70C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C70C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- شرع من قبلنا ، حقيقته ، أنواعه ، حجية كل منها ، و أثر ذلك في الفروع الفقهية </w:t>
            </w:r>
          </w:p>
          <w:p w14:paraId="7C0C305C" w14:textId="77777777" w:rsidR="00415C2B" w:rsidRPr="002C70CA" w:rsidRDefault="00415C2B" w:rsidP="002C70C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C70C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- حقيقة قول الصحابي ، و أحواله ، و حجية كل حالة .</w:t>
            </w:r>
          </w:p>
          <w:p w14:paraId="0BC1B491" w14:textId="7AA83161" w:rsidR="00415C2B" w:rsidRPr="009D03A2" w:rsidRDefault="00415C2B" w:rsidP="002C70CA">
            <w:pPr>
              <w:pStyle w:val="2"/>
              <w:jc w:val="lowKashida"/>
              <w:rPr>
                <w:rFonts w:eastAsiaTheme="minorHAnsi"/>
                <w:sz w:val="24"/>
                <w:szCs w:val="24"/>
              </w:rPr>
            </w:pPr>
            <w:r w:rsidRPr="002C70CA">
              <w:rPr>
                <w:rFonts w:eastAsiaTheme="minorHAnsi" w:hint="cs"/>
                <w:sz w:val="24"/>
                <w:szCs w:val="24"/>
                <w:rtl/>
              </w:rPr>
              <w:t xml:space="preserve">مكانة أقوال الصحابة ، و أثر ذلك في الفروع الفقهية </w:t>
            </w:r>
          </w:p>
        </w:tc>
        <w:tc>
          <w:tcPr>
            <w:tcW w:w="1872" w:type="dxa"/>
            <w:gridSpan w:val="4"/>
            <w:shd w:val="clear" w:color="auto" w:fill="F2F2F2" w:themeFill="background1" w:themeFillShade="F2"/>
            <w:vAlign w:val="center"/>
          </w:tcPr>
          <w:p w14:paraId="2138D0E1" w14:textId="217B4F1A" w:rsidR="00415C2B" w:rsidRPr="009D03A2" w:rsidRDefault="00415C2B" w:rsidP="002C70CA">
            <w:pPr>
              <w:pStyle w:val="2"/>
              <w:jc w:val="center"/>
              <w:rPr>
                <w:rFonts w:eastAsiaTheme="minorHAnsi"/>
                <w:sz w:val="24"/>
                <w:szCs w:val="24"/>
              </w:rPr>
            </w:pPr>
            <w:r w:rsidRPr="002C70CA">
              <w:rPr>
                <w:rFonts w:eastAsiaTheme="minorHAnsi" w:hint="cs"/>
                <w:sz w:val="24"/>
                <w:szCs w:val="24"/>
                <w:rtl/>
              </w:rPr>
              <w:t>3</w:t>
            </w:r>
          </w:p>
        </w:tc>
      </w:tr>
      <w:tr w:rsidR="00415C2B" w:rsidRPr="002C70CA" w14:paraId="2997910D" w14:textId="77777777" w:rsidTr="00415C2B">
        <w:trPr>
          <w:gridBefore w:val="1"/>
          <w:gridAfter w:val="1"/>
          <w:wAfter w:w="63" w:type="dxa"/>
          <w:tblCellSpacing w:w="7" w:type="dxa"/>
          <w:jc w:val="center"/>
        </w:trPr>
        <w:tc>
          <w:tcPr>
            <w:tcW w:w="605" w:type="dxa"/>
            <w:gridSpan w:val="3"/>
            <w:shd w:val="clear" w:color="auto" w:fill="D9D9D9" w:themeFill="background1" w:themeFillShade="D9"/>
            <w:vAlign w:val="center"/>
          </w:tcPr>
          <w:p w14:paraId="79DD9E8E" w14:textId="12964B79" w:rsidR="00415C2B" w:rsidRPr="009D03A2" w:rsidRDefault="00415C2B" w:rsidP="002C70C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C70C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10</w:t>
            </w:r>
          </w:p>
        </w:tc>
        <w:tc>
          <w:tcPr>
            <w:tcW w:w="7153" w:type="dxa"/>
            <w:gridSpan w:val="3"/>
            <w:shd w:val="clear" w:color="auto" w:fill="D9D9D9" w:themeFill="background1" w:themeFillShade="D9"/>
            <w:vAlign w:val="center"/>
          </w:tcPr>
          <w:p w14:paraId="2ADA2F2F" w14:textId="77777777" w:rsidR="00415C2B" w:rsidRPr="002C70CA" w:rsidRDefault="00415C2B" w:rsidP="002C70C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C70C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الاستصلاح ، حقيقته ، أقسام المصالح ، و حجية كل قسم منها </w:t>
            </w:r>
          </w:p>
          <w:p w14:paraId="4618A52C" w14:textId="0F50E9D4" w:rsidR="00415C2B" w:rsidRPr="009D03A2" w:rsidRDefault="00415C2B" w:rsidP="002C70C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C70C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- شروط العمل بالمصالح المرسلة ، و تطبيقاتها القديمة و المعاصرة </w:t>
            </w:r>
          </w:p>
        </w:tc>
        <w:tc>
          <w:tcPr>
            <w:tcW w:w="1826" w:type="dxa"/>
            <w:gridSpan w:val="4"/>
            <w:shd w:val="clear" w:color="auto" w:fill="D9D9D9" w:themeFill="background1" w:themeFillShade="D9"/>
            <w:vAlign w:val="center"/>
          </w:tcPr>
          <w:p w14:paraId="3A855EEE" w14:textId="2E2735FF" w:rsidR="00415C2B" w:rsidRPr="009D03A2" w:rsidRDefault="00415C2B" w:rsidP="002C70CA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C70C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3</w:t>
            </w:r>
          </w:p>
        </w:tc>
      </w:tr>
      <w:tr w:rsidR="00415C2B" w:rsidRPr="00851723" w14:paraId="1B05C477" w14:textId="77777777" w:rsidTr="00415C2B">
        <w:trPr>
          <w:gridBefore w:val="2"/>
          <w:wBefore w:w="7" w:type="dxa"/>
          <w:tblCellSpacing w:w="7" w:type="dxa"/>
          <w:jc w:val="center"/>
        </w:trPr>
        <w:tc>
          <w:tcPr>
            <w:tcW w:w="605" w:type="dxa"/>
            <w:gridSpan w:val="3"/>
            <w:shd w:val="clear" w:color="auto" w:fill="F2F2F2" w:themeFill="background1" w:themeFillShade="F2"/>
            <w:vAlign w:val="center"/>
          </w:tcPr>
          <w:p w14:paraId="62E10C40" w14:textId="314F3228" w:rsidR="00415C2B" w:rsidRPr="009D03A2" w:rsidRDefault="00415C2B" w:rsidP="002C70C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C70C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11</w:t>
            </w:r>
          </w:p>
        </w:tc>
        <w:tc>
          <w:tcPr>
            <w:tcW w:w="7170" w:type="dxa"/>
            <w:gridSpan w:val="3"/>
            <w:shd w:val="clear" w:color="auto" w:fill="F2F2F2" w:themeFill="background1" w:themeFillShade="F2"/>
            <w:vAlign w:val="center"/>
          </w:tcPr>
          <w:p w14:paraId="4643FD0D" w14:textId="77777777" w:rsidR="00415C2B" w:rsidRPr="002C70CA" w:rsidRDefault="00415C2B" w:rsidP="002C70C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C70C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الاستحسان ، حقيقته ، أنواعه ، حجيته ، تطبيقات فقهية على الاستحسان </w:t>
            </w:r>
          </w:p>
          <w:p w14:paraId="6E9FCC0A" w14:textId="394FB15E" w:rsidR="00415C2B" w:rsidRPr="009D03A2" w:rsidRDefault="00415C2B" w:rsidP="002C70C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C70C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- تعريف سد الذرائع ، أقسامه ، حجية كل قسم ، إبطال الحيل ، أثر سد الذرائع في الفروع الفقهية </w:t>
            </w:r>
          </w:p>
        </w:tc>
        <w:tc>
          <w:tcPr>
            <w:tcW w:w="1872" w:type="dxa"/>
            <w:gridSpan w:val="4"/>
            <w:shd w:val="clear" w:color="auto" w:fill="F2F2F2" w:themeFill="background1" w:themeFillShade="F2"/>
            <w:vAlign w:val="center"/>
          </w:tcPr>
          <w:p w14:paraId="03637ED8" w14:textId="41542E3A" w:rsidR="00415C2B" w:rsidRPr="009D03A2" w:rsidRDefault="00415C2B" w:rsidP="002C70CA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C70C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3</w:t>
            </w:r>
          </w:p>
        </w:tc>
      </w:tr>
      <w:tr w:rsidR="00415C2B" w:rsidRPr="002C70CA" w14:paraId="70BBC348" w14:textId="77777777" w:rsidTr="00415C2B">
        <w:trPr>
          <w:gridAfter w:val="2"/>
          <w:wAfter w:w="77" w:type="dxa"/>
          <w:tblCellSpacing w:w="7" w:type="dxa"/>
          <w:jc w:val="center"/>
        </w:trPr>
        <w:tc>
          <w:tcPr>
            <w:tcW w:w="598" w:type="dxa"/>
            <w:gridSpan w:val="3"/>
            <w:shd w:val="clear" w:color="auto" w:fill="D9D9D9" w:themeFill="background1" w:themeFillShade="D9"/>
            <w:vAlign w:val="center"/>
          </w:tcPr>
          <w:p w14:paraId="0042BFC7" w14:textId="557E410F" w:rsidR="00415C2B" w:rsidRPr="009D03A2" w:rsidRDefault="00415C2B" w:rsidP="002C70C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C70C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12</w:t>
            </w:r>
          </w:p>
        </w:tc>
        <w:tc>
          <w:tcPr>
            <w:tcW w:w="7153" w:type="dxa"/>
            <w:gridSpan w:val="3"/>
            <w:shd w:val="clear" w:color="auto" w:fill="D9D9D9" w:themeFill="background1" w:themeFillShade="D9"/>
            <w:vAlign w:val="center"/>
          </w:tcPr>
          <w:p w14:paraId="6792BC0E" w14:textId="77777777" w:rsidR="00415C2B" w:rsidRPr="002C70CA" w:rsidRDefault="00415C2B" w:rsidP="002C70C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C70C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العرف ، حقيقته ، حجيته ، شروط اعتباره ،  تطبيقات فقهية على العرف </w:t>
            </w:r>
          </w:p>
          <w:p w14:paraId="1BC3EE04" w14:textId="03455C9A" w:rsidR="00415C2B" w:rsidRPr="009D03A2" w:rsidRDefault="00415C2B" w:rsidP="002C70C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C70C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المراد بعمل أهل المدينة و حجيته و شروط ذلك . </w:t>
            </w:r>
          </w:p>
        </w:tc>
        <w:tc>
          <w:tcPr>
            <w:tcW w:w="1826" w:type="dxa"/>
            <w:gridSpan w:val="4"/>
            <w:shd w:val="clear" w:color="auto" w:fill="D9D9D9" w:themeFill="background1" w:themeFillShade="D9"/>
            <w:vAlign w:val="center"/>
          </w:tcPr>
          <w:p w14:paraId="468ED630" w14:textId="16FE288F" w:rsidR="00415C2B" w:rsidRPr="009D03A2" w:rsidRDefault="00415C2B" w:rsidP="002C70CA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C70C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3</w:t>
            </w:r>
          </w:p>
        </w:tc>
      </w:tr>
      <w:tr w:rsidR="00415C2B" w:rsidRPr="00171C6C" w14:paraId="5E28B1FE" w14:textId="77777777" w:rsidTr="00415C2B">
        <w:trPr>
          <w:gridBefore w:val="2"/>
          <w:wBefore w:w="7" w:type="dxa"/>
          <w:tblCellSpacing w:w="7" w:type="dxa"/>
          <w:jc w:val="center"/>
        </w:trPr>
        <w:tc>
          <w:tcPr>
            <w:tcW w:w="605" w:type="dxa"/>
            <w:gridSpan w:val="3"/>
            <w:shd w:val="clear" w:color="auto" w:fill="F2F2F2" w:themeFill="background1" w:themeFillShade="F2"/>
            <w:vAlign w:val="center"/>
          </w:tcPr>
          <w:p w14:paraId="75E13D54" w14:textId="2F66BAAA" w:rsidR="00415C2B" w:rsidRPr="009D03A2" w:rsidRDefault="00415C2B" w:rsidP="002C70C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C70C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13</w:t>
            </w:r>
          </w:p>
        </w:tc>
        <w:tc>
          <w:tcPr>
            <w:tcW w:w="7170" w:type="dxa"/>
            <w:gridSpan w:val="3"/>
            <w:shd w:val="clear" w:color="auto" w:fill="F2F2F2" w:themeFill="background1" w:themeFillShade="F2"/>
            <w:vAlign w:val="center"/>
          </w:tcPr>
          <w:p w14:paraId="1313C588" w14:textId="77777777" w:rsidR="00415C2B" w:rsidRPr="002C70CA" w:rsidRDefault="00415C2B" w:rsidP="002C70C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C70C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تعريف بعض الادلة الاخرى : كالاستدلال بالتلازم ، التمانع ، الاستقراء ، الاحتياط ، الإلهام </w:t>
            </w:r>
          </w:p>
          <w:p w14:paraId="5CFAA45E" w14:textId="788DA79A" w:rsidR="00415C2B" w:rsidRPr="009D03A2" w:rsidRDefault="00415C2B" w:rsidP="002C70CA">
            <w:pPr>
              <w:pStyle w:val="2"/>
              <w:jc w:val="lowKashida"/>
              <w:rPr>
                <w:rFonts w:eastAsiaTheme="minorHAnsi"/>
                <w:sz w:val="24"/>
                <w:szCs w:val="24"/>
              </w:rPr>
            </w:pPr>
            <w:r w:rsidRPr="002C70CA">
              <w:rPr>
                <w:rFonts w:eastAsiaTheme="minorHAnsi" w:hint="cs"/>
                <w:sz w:val="24"/>
                <w:szCs w:val="24"/>
                <w:rtl/>
              </w:rPr>
              <w:t xml:space="preserve">الرؤي ، مراعاة الخلاف ، و استفتاء القلب </w:t>
            </w:r>
          </w:p>
        </w:tc>
        <w:tc>
          <w:tcPr>
            <w:tcW w:w="1872" w:type="dxa"/>
            <w:gridSpan w:val="4"/>
            <w:shd w:val="clear" w:color="auto" w:fill="F2F2F2" w:themeFill="background1" w:themeFillShade="F2"/>
            <w:vAlign w:val="center"/>
          </w:tcPr>
          <w:p w14:paraId="168096DF" w14:textId="6D63BDCC" w:rsidR="00415C2B" w:rsidRPr="009D03A2" w:rsidRDefault="00415C2B" w:rsidP="002C70CA">
            <w:pPr>
              <w:pStyle w:val="2"/>
              <w:jc w:val="center"/>
              <w:rPr>
                <w:rFonts w:eastAsiaTheme="minorHAnsi"/>
                <w:sz w:val="24"/>
                <w:szCs w:val="24"/>
              </w:rPr>
            </w:pPr>
            <w:r w:rsidRPr="002C70CA">
              <w:rPr>
                <w:rFonts w:eastAsiaTheme="minorHAnsi" w:hint="cs"/>
                <w:sz w:val="24"/>
                <w:szCs w:val="24"/>
                <w:rtl/>
              </w:rPr>
              <w:t>3</w:t>
            </w:r>
          </w:p>
        </w:tc>
      </w:tr>
      <w:tr w:rsidR="00415C2B" w:rsidRPr="00A61963" w14:paraId="26BF2DC4" w14:textId="77777777" w:rsidTr="00415C2B">
        <w:trPr>
          <w:tblCellSpacing w:w="7" w:type="dxa"/>
          <w:jc w:val="center"/>
        </w:trPr>
        <w:tc>
          <w:tcPr>
            <w:tcW w:w="598" w:type="dxa"/>
            <w:gridSpan w:val="3"/>
            <w:shd w:val="clear" w:color="auto" w:fill="D9D9D9" w:themeFill="background1" w:themeFillShade="D9"/>
            <w:vAlign w:val="center"/>
          </w:tcPr>
          <w:p w14:paraId="13351781" w14:textId="267528E2" w:rsidR="00415C2B" w:rsidRPr="00A61963" w:rsidRDefault="00415C2B" w:rsidP="002C70C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C70C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14</w:t>
            </w:r>
          </w:p>
        </w:tc>
        <w:tc>
          <w:tcPr>
            <w:tcW w:w="7198" w:type="dxa"/>
            <w:gridSpan w:val="5"/>
            <w:shd w:val="clear" w:color="auto" w:fill="D9D9D9" w:themeFill="background1" w:themeFillShade="D9"/>
            <w:vAlign w:val="center"/>
          </w:tcPr>
          <w:p w14:paraId="76D35972" w14:textId="77AE1D9F" w:rsidR="00415C2B" w:rsidRPr="00A61963" w:rsidRDefault="00415C2B" w:rsidP="002C70C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C70C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شبه أصحاب المدرسة العقلية الحديثة في تقديم العقل على النقل عند التعارض ، ومناقشة ذلك</w:t>
            </w:r>
          </w:p>
        </w:tc>
        <w:tc>
          <w:tcPr>
            <w:tcW w:w="1872" w:type="dxa"/>
            <w:gridSpan w:val="4"/>
            <w:shd w:val="clear" w:color="auto" w:fill="D9D9D9" w:themeFill="background1" w:themeFillShade="D9"/>
            <w:vAlign w:val="center"/>
          </w:tcPr>
          <w:p w14:paraId="251B635A" w14:textId="6DB34D74" w:rsidR="00415C2B" w:rsidRPr="00A61963" w:rsidRDefault="00415C2B" w:rsidP="002C70CA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C70C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3</w:t>
            </w:r>
          </w:p>
        </w:tc>
      </w:tr>
      <w:tr w:rsidR="00415C2B" w:rsidRPr="00171C6C" w14:paraId="6DC81E57" w14:textId="77777777" w:rsidTr="00415C2B">
        <w:trPr>
          <w:gridBefore w:val="2"/>
          <w:wBefore w:w="7" w:type="dxa"/>
          <w:trHeight w:val="375"/>
          <w:tblCellSpacing w:w="7" w:type="dxa"/>
          <w:jc w:val="center"/>
        </w:trPr>
        <w:tc>
          <w:tcPr>
            <w:tcW w:w="7789" w:type="dxa"/>
            <w:gridSpan w:val="6"/>
            <w:shd w:val="clear" w:color="auto" w:fill="52B5C2"/>
            <w:vAlign w:val="center"/>
          </w:tcPr>
          <w:p w14:paraId="4DF5D56E" w14:textId="77777777" w:rsidR="00415C2B" w:rsidRPr="00171C6C" w:rsidRDefault="00415C2B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المجموع</w:t>
            </w:r>
          </w:p>
        </w:tc>
        <w:tc>
          <w:tcPr>
            <w:tcW w:w="1872" w:type="dxa"/>
            <w:gridSpan w:val="4"/>
            <w:shd w:val="clear" w:color="auto" w:fill="52B5C2"/>
            <w:vAlign w:val="center"/>
          </w:tcPr>
          <w:p w14:paraId="6B09B094" w14:textId="58EC7B14" w:rsidR="00415C2B" w:rsidRPr="00171C6C" w:rsidRDefault="002C70CA" w:rsidP="002C70CA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>45</w:t>
            </w:r>
          </w:p>
        </w:tc>
      </w:tr>
    </w:tbl>
    <w:p w14:paraId="1414BBEE" w14:textId="19E4949F" w:rsidR="00E434B1" w:rsidRPr="00171C6C" w:rsidRDefault="00E434B1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6" w:name="_Toc138156154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د. أنشطة تقييم الطلبة</w:t>
      </w:r>
      <w:bookmarkEnd w:id="6"/>
    </w:p>
    <w:tbl>
      <w:tblPr>
        <w:bidiVisual/>
        <w:tblW w:w="0" w:type="auto"/>
        <w:jc w:val="center"/>
        <w:tblCellSpacing w:w="7" w:type="dxa"/>
        <w:tblInd w:w="42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470"/>
        <w:gridCol w:w="4629"/>
        <w:gridCol w:w="2514"/>
        <w:gridCol w:w="2019"/>
      </w:tblGrid>
      <w:tr w:rsidR="00E434B1" w:rsidRPr="00171C6C" w14:paraId="61FC46DF" w14:textId="77777777" w:rsidTr="00D40FA6">
        <w:trPr>
          <w:tblHeader/>
          <w:tblCellSpacing w:w="7" w:type="dxa"/>
          <w:jc w:val="center"/>
        </w:trPr>
        <w:tc>
          <w:tcPr>
            <w:tcW w:w="449" w:type="dxa"/>
            <w:shd w:val="clear" w:color="auto" w:fill="4C3D8E"/>
            <w:vAlign w:val="center"/>
          </w:tcPr>
          <w:p w14:paraId="0C768A0D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4615" w:type="dxa"/>
            <w:shd w:val="clear" w:color="auto" w:fill="4C3D8E"/>
            <w:vAlign w:val="center"/>
          </w:tcPr>
          <w:p w14:paraId="3A9ADDDB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أنشطة التقييم</w:t>
            </w:r>
          </w:p>
        </w:tc>
        <w:tc>
          <w:tcPr>
            <w:tcW w:w="2500" w:type="dxa"/>
            <w:shd w:val="clear" w:color="auto" w:fill="4C3D8E"/>
            <w:vAlign w:val="center"/>
          </w:tcPr>
          <w:p w14:paraId="623DE67A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توقيت التقييم</w:t>
            </w:r>
          </w:p>
          <w:p w14:paraId="7BBFCEBA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D6B9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(بالأسبوع)</w:t>
            </w:r>
          </w:p>
        </w:tc>
        <w:tc>
          <w:tcPr>
            <w:tcW w:w="1998" w:type="dxa"/>
            <w:shd w:val="clear" w:color="auto" w:fill="4C3D8E"/>
            <w:vAlign w:val="center"/>
          </w:tcPr>
          <w:p w14:paraId="086AB1CE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النسبة </w:t>
            </w:r>
          </w:p>
          <w:p w14:paraId="0033E59C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D6B9A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من إجمالي درجة التقييم</w:t>
            </w:r>
          </w:p>
        </w:tc>
      </w:tr>
      <w:tr w:rsidR="00677841" w:rsidRPr="00171C6C" w14:paraId="76F00AF6" w14:textId="77777777" w:rsidTr="00D40FA6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F2F2F2" w:themeFill="background1" w:themeFillShade="F2"/>
            <w:vAlign w:val="center"/>
          </w:tcPr>
          <w:p w14:paraId="2637B181" w14:textId="6E25A6BD" w:rsidR="00677841" w:rsidRPr="00941885" w:rsidRDefault="00677841" w:rsidP="00941885">
            <w:pPr>
              <w:pStyle w:val="2"/>
              <w:rPr>
                <w:lang w:bidi="ar-AE"/>
              </w:rPr>
            </w:pPr>
            <w:r>
              <w:rPr>
                <w:rFonts w:hint="cs"/>
                <w:rtl/>
                <w:lang w:bidi="ar-AE"/>
              </w:rPr>
              <w:t>1</w:t>
            </w:r>
          </w:p>
        </w:tc>
        <w:tc>
          <w:tcPr>
            <w:tcW w:w="4615" w:type="dxa"/>
            <w:shd w:val="clear" w:color="auto" w:fill="F2F2F2" w:themeFill="background1" w:themeFillShade="F2"/>
            <w:vAlign w:val="center"/>
          </w:tcPr>
          <w:p w14:paraId="41A17795" w14:textId="378C28BB" w:rsidR="00677841" w:rsidRPr="001B5872" w:rsidRDefault="00677841" w:rsidP="00D40FA6">
            <w:pPr>
              <w:pStyle w:val="2"/>
              <w:jc w:val="both"/>
              <w:rPr>
                <w:sz w:val="26"/>
                <w:szCs w:val="26"/>
                <w:lang w:bidi="ar-AE"/>
              </w:rPr>
            </w:pPr>
            <w:r w:rsidRPr="001B5872">
              <w:rPr>
                <w:rFonts w:hint="cs"/>
                <w:sz w:val="26"/>
                <w:szCs w:val="26"/>
                <w:rtl/>
              </w:rPr>
              <w:t>بحث علمي ضمن مفردات المقرر</w:t>
            </w:r>
          </w:p>
        </w:tc>
        <w:tc>
          <w:tcPr>
            <w:tcW w:w="2500" w:type="dxa"/>
            <w:shd w:val="clear" w:color="auto" w:fill="F2F2F2" w:themeFill="background1" w:themeFillShade="F2"/>
            <w:vAlign w:val="center"/>
          </w:tcPr>
          <w:p w14:paraId="6A75612C" w14:textId="79887EE6" w:rsidR="00677841" w:rsidRPr="001B5872" w:rsidRDefault="00677841" w:rsidP="00D40FA6">
            <w:pPr>
              <w:pStyle w:val="2"/>
              <w:jc w:val="both"/>
              <w:rPr>
                <w:sz w:val="26"/>
                <w:szCs w:val="26"/>
                <w:lang w:bidi="ar-AE"/>
              </w:rPr>
            </w:pPr>
            <w:r w:rsidRPr="001B5872">
              <w:rPr>
                <w:rFonts w:hint="cs"/>
                <w:sz w:val="26"/>
                <w:szCs w:val="26"/>
                <w:rtl/>
              </w:rPr>
              <w:t>مستمر</w:t>
            </w:r>
          </w:p>
        </w:tc>
        <w:tc>
          <w:tcPr>
            <w:tcW w:w="1998" w:type="dxa"/>
            <w:shd w:val="clear" w:color="auto" w:fill="F2F2F2" w:themeFill="background1" w:themeFillShade="F2"/>
            <w:vAlign w:val="center"/>
          </w:tcPr>
          <w:p w14:paraId="341DD137" w14:textId="39DE71AD" w:rsidR="00677841" w:rsidRPr="001B5872" w:rsidRDefault="00677841" w:rsidP="00D40FA6">
            <w:pPr>
              <w:pStyle w:val="2"/>
              <w:jc w:val="both"/>
              <w:rPr>
                <w:sz w:val="26"/>
                <w:szCs w:val="26"/>
                <w:lang w:bidi="ar-AE"/>
              </w:rPr>
            </w:pPr>
            <w:r w:rsidRPr="001B5872">
              <w:rPr>
                <w:rFonts w:hint="cs"/>
                <w:sz w:val="26"/>
                <w:szCs w:val="26"/>
                <w:rtl/>
              </w:rPr>
              <w:t>10</w:t>
            </w:r>
          </w:p>
        </w:tc>
      </w:tr>
      <w:tr w:rsidR="00677841" w:rsidRPr="00171C6C" w14:paraId="74E15B81" w14:textId="77777777" w:rsidTr="00D40FA6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D9D9D9" w:themeFill="background1" w:themeFillShade="D9"/>
            <w:vAlign w:val="center"/>
          </w:tcPr>
          <w:p w14:paraId="71E1735A" w14:textId="3042094B" w:rsidR="00677841" w:rsidRPr="00941885" w:rsidRDefault="00677841" w:rsidP="00941885">
            <w:pPr>
              <w:pStyle w:val="2"/>
              <w:rPr>
                <w:lang w:bidi="ar-AE"/>
              </w:rPr>
            </w:pPr>
            <w:r>
              <w:rPr>
                <w:rFonts w:hint="cs"/>
                <w:rtl/>
                <w:lang w:bidi="ar-AE"/>
              </w:rPr>
              <w:t>2</w:t>
            </w:r>
          </w:p>
        </w:tc>
        <w:tc>
          <w:tcPr>
            <w:tcW w:w="4615" w:type="dxa"/>
            <w:shd w:val="clear" w:color="auto" w:fill="D9D9D9" w:themeFill="background1" w:themeFillShade="D9"/>
          </w:tcPr>
          <w:p w14:paraId="71134ACA" w14:textId="60D573E1" w:rsidR="00677841" w:rsidRPr="001B5872" w:rsidRDefault="00677841" w:rsidP="00D40FA6">
            <w:pPr>
              <w:pStyle w:val="2"/>
              <w:jc w:val="both"/>
              <w:rPr>
                <w:sz w:val="26"/>
                <w:szCs w:val="26"/>
                <w:lang w:bidi="ar-AE"/>
              </w:rPr>
            </w:pPr>
            <w:r w:rsidRPr="001B5872">
              <w:rPr>
                <w:rFonts w:hint="cs"/>
                <w:sz w:val="26"/>
                <w:szCs w:val="26"/>
                <w:rtl/>
              </w:rPr>
              <w:t>اختبار تحرير ي (1)،</w:t>
            </w:r>
            <w:r w:rsidRPr="001B5872">
              <w:rPr>
                <w:rFonts w:hint="cs"/>
                <w:sz w:val="26"/>
                <w:szCs w:val="26"/>
                <w:lang w:bidi="ar-AE"/>
              </w:rPr>
              <w:t xml:space="preserve"> </w:t>
            </w:r>
            <w:r w:rsidRPr="001B5872">
              <w:rPr>
                <w:rFonts w:hint="cs"/>
                <w:sz w:val="26"/>
                <w:szCs w:val="26"/>
                <w:rtl/>
              </w:rPr>
              <w:t>أو نشاط من الأنشطة التالية</w:t>
            </w:r>
            <w:r w:rsidRPr="001B5872">
              <w:rPr>
                <w:rFonts w:hint="cs"/>
                <w:b w:val="0"/>
                <w:bCs w:val="0"/>
                <w:sz w:val="26"/>
                <w:szCs w:val="26"/>
                <w:rtl/>
              </w:rPr>
              <w:t>: (الواجبات – البحوث – أوراق العمل – المشاريع الجماعية- العروض التقديمية</w:t>
            </w:r>
            <w:r w:rsidRPr="001B5872">
              <w:rPr>
                <w:rFonts w:hint="cs"/>
                <w:b w:val="0"/>
                <w:bCs w:val="0"/>
                <w:sz w:val="26"/>
                <w:szCs w:val="26"/>
                <w:rtl/>
                <w:lang w:bidi="ar-AE"/>
              </w:rPr>
              <w:t>).</w:t>
            </w:r>
            <w:r w:rsidRPr="001B5872">
              <w:rPr>
                <w:rFonts w:hint="cs"/>
                <w:sz w:val="26"/>
                <w:szCs w:val="26"/>
                <w:rtl/>
              </w:rPr>
              <w:t xml:space="preserve">  ضمن مفردات المقرر. </w:t>
            </w:r>
          </w:p>
        </w:tc>
        <w:tc>
          <w:tcPr>
            <w:tcW w:w="2500" w:type="dxa"/>
            <w:shd w:val="clear" w:color="auto" w:fill="D9D9D9" w:themeFill="background1" w:themeFillShade="D9"/>
          </w:tcPr>
          <w:p w14:paraId="0C291468" w14:textId="51CF57E2" w:rsidR="00677841" w:rsidRPr="001B5872" w:rsidRDefault="00677841" w:rsidP="00D40FA6">
            <w:pPr>
              <w:pStyle w:val="2"/>
              <w:jc w:val="both"/>
              <w:rPr>
                <w:sz w:val="26"/>
                <w:szCs w:val="26"/>
                <w:lang w:bidi="ar-AE"/>
              </w:rPr>
            </w:pPr>
            <w:r w:rsidRPr="001B5872">
              <w:rPr>
                <w:rFonts w:hint="cs"/>
                <w:sz w:val="26"/>
                <w:szCs w:val="26"/>
                <w:rtl/>
              </w:rPr>
              <w:t xml:space="preserve">النصف الأول من الفصل </w:t>
            </w:r>
          </w:p>
        </w:tc>
        <w:tc>
          <w:tcPr>
            <w:tcW w:w="1998" w:type="dxa"/>
            <w:shd w:val="clear" w:color="auto" w:fill="D9D9D9" w:themeFill="background1" w:themeFillShade="D9"/>
            <w:vAlign w:val="center"/>
          </w:tcPr>
          <w:p w14:paraId="1F009859" w14:textId="2117C7B6" w:rsidR="00677841" w:rsidRPr="001B5872" w:rsidRDefault="00677841" w:rsidP="00D40FA6">
            <w:pPr>
              <w:pStyle w:val="2"/>
              <w:jc w:val="both"/>
              <w:rPr>
                <w:sz w:val="26"/>
                <w:szCs w:val="26"/>
                <w:lang w:bidi="ar-AE"/>
              </w:rPr>
            </w:pPr>
            <w:r w:rsidRPr="001B5872">
              <w:rPr>
                <w:rFonts w:hint="cs"/>
                <w:sz w:val="26"/>
                <w:szCs w:val="26"/>
                <w:rtl/>
              </w:rPr>
              <w:t>10</w:t>
            </w:r>
          </w:p>
        </w:tc>
      </w:tr>
      <w:tr w:rsidR="00677841" w:rsidRPr="00171C6C" w14:paraId="4C3BDAD4" w14:textId="77777777" w:rsidTr="00D40FA6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F2F2F2" w:themeFill="background1" w:themeFillShade="F2"/>
            <w:vAlign w:val="center"/>
          </w:tcPr>
          <w:p w14:paraId="04806784" w14:textId="6A520B98" w:rsidR="00677841" w:rsidRPr="00941885" w:rsidRDefault="00677841" w:rsidP="00941885">
            <w:pPr>
              <w:pStyle w:val="2"/>
              <w:rPr>
                <w:rtl/>
                <w:lang w:bidi="ar-AE"/>
              </w:rPr>
            </w:pPr>
            <w:r>
              <w:rPr>
                <w:rFonts w:hint="cs"/>
                <w:rtl/>
                <w:lang w:bidi="ar-AE"/>
              </w:rPr>
              <w:t>3</w:t>
            </w:r>
          </w:p>
        </w:tc>
        <w:tc>
          <w:tcPr>
            <w:tcW w:w="4615" w:type="dxa"/>
            <w:shd w:val="clear" w:color="auto" w:fill="F2F2F2" w:themeFill="background1" w:themeFillShade="F2"/>
          </w:tcPr>
          <w:p w14:paraId="4D0FEBF9" w14:textId="07B1749A" w:rsidR="00677841" w:rsidRPr="001B5872" w:rsidRDefault="00677841" w:rsidP="00D40FA6">
            <w:pPr>
              <w:pStyle w:val="2"/>
              <w:jc w:val="both"/>
              <w:rPr>
                <w:sz w:val="26"/>
                <w:szCs w:val="26"/>
                <w:lang w:bidi="ar-AE"/>
              </w:rPr>
            </w:pPr>
            <w:r w:rsidRPr="001B5872">
              <w:rPr>
                <w:rFonts w:hint="cs"/>
                <w:sz w:val="26"/>
                <w:szCs w:val="26"/>
                <w:rtl/>
              </w:rPr>
              <w:t>اختبار تحرير ي (2)</w:t>
            </w:r>
            <w:r w:rsidRPr="001B5872">
              <w:rPr>
                <w:sz w:val="26"/>
                <w:szCs w:val="26"/>
                <w:lang w:bidi="ar-AE"/>
              </w:rPr>
              <w:tab/>
            </w:r>
          </w:p>
        </w:tc>
        <w:tc>
          <w:tcPr>
            <w:tcW w:w="2500" w:type="dxa"/>
            <w:shd w:val="clear" w:color="auto" w:fill="F2F2F2" w:themeFill="background1" w:themeFillShade="F2"/>
          </w:tcPr>
          <w:p w14:paraId="76DC920F" w14:textId="5DFAB2C9" w:rsidR="00677841" w:rsidRPr="001B5872" w:rsidRDefault="00677841" w:rsidP="00D40FA6">
            <w:pPr>
              <w:pStyle w:val="2"/>
              <w:jc w:val="both"/>
              <w:rPr>
                <w:sz w:val="26"/>
                <w:szCs w:val="26"/>
                <w:lang w:bidi="ar-AE"/>
              </w:rPr>
            </w:pPr>
            <w:r w:rsidRPr="001B5872">
              <w:rPr>
                <w:rFonts w:hint="cs"/>
                <w:sz w:val="26"/>
                <w:szCs w:val="26"/>
                <w:rtl/>
              </w:rPr>
              <w:t>النصف الثاني من الفصل</w:t>
            </w:r>
          </w:p>
        </w:tc>
        <w:tc>
          <w:tcPr>
            <w:tcW w:w="1998" w:type="dxa"/>
            <w:shd w:val="clear" w:color="auto" w:fill="F2F2F2" w:themeFill="background1" w:themeFillShade="F2"/>
            <w:vAlign w:val="center"/>
          </w:tcPr>
          <w:p w14:paraId="06DC4B27" w14:textId="0BB6771C" w:rsidR="00677841" w:rsidRPr="001B5872" w:rsidRDefault="00677841" w:rsidP="00D40FA6">
            <w:pPr>
              <w:pStyle w:val="2"/>
              <w:jc w:val="both"/>
              <w:rPr>
                <w:sz w:val="26"/>
                <w:szCs w:val="26"/>
                <w:lang w:bidi="ar-AE"/>
              </w:rPr>
            </w:pPr>
            <w:r w:rsidRPr="001B5872">
              <w:rPr>
                <w:rFonts w:hint="cs"/>
                <w:sz w:val="26"/>
                <w:szCs w:val="26"/>
                <w:rtl/>
              </w:rPr>
              <w:t>20</w:t>
            </w:r>
          </w:p>
        </w:tc>
      </w:tr>
      <w:tr w:rsidR="00587E1E" w:rsidRPr="00171C6C" w14:paraId="10F62F8E" w14:textId="77777777" w:rsidTr="00D40FA6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D9D9D9" w:themeFill="background1" w:themeFillShade="D9"/>
            <w:vAlign w:val="center"/>
          </w:tcPr>
          <w:p w14:paraId="2F46D1AE" w14:textId="7CCFDBF9" w:rsidR="00587E1E" w:rsidRPr="00941885" w:rsidRDefault="00587E1E" w:rsidP="00941885">
            <w:pPr>
              <w:pStyle w:val="2"/>
              <w:rPr>
                <w:rtl/>
                <w:lang w:bidi="ar-AE"/>
              </w:rPr>
            </w:pPr>
            <w:r w:rsidRPr="00941885">
              <w:rPr>
                <w:rFonts w:hint="cs"/>
                <w:rtl/>
                <w:lang w:bidi="ar-AE"/>
              </w:rPr>
              <w:t>4</w:t>
            </w:r>
          </w:p>
        </w:tc>
        <w:tc>
          <w:tcPr>
            <w:tcW w:w="4615" w:type="dxa"/>
            <w:shd w:val="clear" w:color="auto" w:fill="D9D9D9" w:themeFill="background1" w:themeFillShade="D9"/>
          </w:tcPr>
          <w:p w14:paraId="4AE6D1CF" w14:textId="4D36CDAD" w:rsidR="00587E1E" w:rsidRPr="00941885" w:rsidRDefault="00587E1E" w:rsidP="00941885">
            <w:pPr>
              <w:pStyle w:val="2"/>
              <w:rPr>
                <w:lang w:bidi="ar-AE"/>
              </w:rPr>
            </w:pPr>
            <w:r w:rsidRPr="00C6364E">
              <w:rPr>
                <w:rFonts w:hint="cs"/>
                <w:rtl/>
                <w:lang w:bidi="ar-AE"/>
              </w:rPr>
              <w:t>اختبار</w:t>
            </w:r>
            <w:r w:rsidRPr="00941885">
              <w:rPr>
                <w:rFonts w:hint="cs"/>
                <w:rtl/>
                <w:lang w:bidi="ar-AE"/>
              </w:rPr>
              <w:t xml:space="preserve"> نهائي</w:t>
            </w:r>
          </w:p>
        </w:tc>
        <w:tc>
          <w:tcPr>
            <w:tcW w:w="2500" w:type="dxa"/>
            <w:shd w:val="clear" w:color="auto" w:fill="D9D9D9" w:themeFill="background1" w:themeFillShade="D9"/>
          </w:tcPr>
          <w:p w14:paraId="140BC4A0" w14:textId="4A7D472E" w:rsidR="00587E1E" w:rsidRPr="00941885" w:rsidRDefault="00587E1E" w:rsidP="00941885">
            <w:pPr>
              <w:pStyle w:val="2"/>
              <w:rPr>
                <w:lang w:bidi="ar-AE"/>
              </w:rPr>
            </w:pPr>
            <w:r w:rsidRPr="00941885">
              <w:rPr>
                <w:rFonts w:hint="cs"/>
                <w:rtl/>
                <w:lang w:bidi="ar-AE"/>
              </w:rPr>
              <w:t>نهاية الفصل</w:t>
            </w:r>
          </w:p>
        </w:tc>
        <w:tc>
          <w:tcPr>
            <w:tcW w:w="1998" w:type="dxa"/>
            <w:shd w:val="clear" w:color="auto" w:fill="D9D9D9" w:themeFill="background1" w:themeFillShade="D9"/>
          </w:tcPr>
          <w:p w14:paraId="2282DA1C" w14:textId="432087AD" w:rsidR="00587E1E" w:rsidRPr="00941885" w:rsidRDefault="00587E1E" w:rsidP="00941885">
            <w:pPr>
              <w:pStyle w:val="2"/>
              <w:rPr>
                <w:lang w:bidi="ar-AE"/>
              </w:rPr>
            </w:pPr>
            <w:r w:rsidRPr="00941885">
              <w:rPr>
                <w:rFonts w:hint="cs"/>
                <w:rtl/>
                <w:lang w:bidi="ar-AE"/>
              </w:rPr>
              <w:t>60</w:t>
            </w:r>
          </w:p>
        </w:tc>
      </w:tr>
    </w:tbl>
    <w:p w14:paraId="64554946" w14:textId="0B97B91A" w:rsidR="00D8287E" w:rsidRPr="00171C6C" w:rsidRDefault="00D8287E" w:rsidP="00D8287E">
      <w:pPr>
        <w:bidi/>
        <w:rPr>
          <w:rFonts w:ascii="Sakkal Majalla" w:hAnsi="Sakkal Majalla" w:cs="Sakkal Majalla"/>
          <w:rtl/>
        </w:rPr>
      </w:pPr>
      <w:r w:rsidRPr="00171C6C">
        <w:rPr>
          <w:rFonts w:ascii="Sakkal Majalla" w:hAnsi="Sakkal Majalla" w:cs="Sakkal Majalla"/>
          <w:rtl/>
        </w:rPr>
        <w:t>أنشطة التقييم (اختبار تحريري، شفهي، عرض ت</w:t>
      </w:r>
      <w:r w:rsidR="00732704" w:rsidRPr="00171C6C">
        <w:rPr>
          <w:rFonts w:ascii="Sakkal Majalla" w:hAnsi="Sakkal Majalla" w:cs="Sakkal Majalla"/>
          <w:rtl/>
        </w:rPr>
        <w:t>قديمي، مشروع جماعي، ورقة عمل وغيره</w:t>
      </w:r>
      <w:r w:rsidRPr="00171C6C">
        <w:rPr>
          <w:rFonts w:ascii="Sakkal Majalla" w:hAnsi="Sakkal Majalla" w:cs="Sakkal Majalla"/>
          <w:rtl/>
        </w:rPr>
        <w:t>)</w:t>
      </w:r>
      <w:r w:rsidR="00786495">
        <w:rPr>
          <w:rFonts w:ascii="Sakkal Majalla" w:hAnsi="Sakkal Majalla" w:cs="Sakkal Majalla" w:hint="cs"/>
          <w:rtl/>
        </w:rPr>
        <w:t>.</w:t>
      </w:r>
    </w:p>
    <w:p w14:paraId="11942B24" w14:textId="4BF9B9AF" w:rsidR="00D8287E" w:rsidRPr="00171C6C" w:rsidRDefault="00D8287E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7" w:name="_Toc138156155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lastRenderedPageBreak/>
        <w:t>ه. مصادر التعلم والمرافق:</w:t>
      </w:r>
      <w:bookmarkEnd w:id="7"/>
    </w:p>
    <w:p w14:paraId="4423A97F" w14:textId="4F48AAF2" w:rsidR="00D8287E" w:rsidRPr="00171C6C" w:rsidRDefault="00D8287E" w:rsidP="004D6B9A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</w:rPr>
      </w:pPr>
      <w:r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1. قائمة </w:t>
      </w:r>
      <w:r w:rsidR="004605E1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المراجع و</w:t>
      </w:r>
      <w:r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مصادر التعلم:</w:t>
      </w:r>
    </w:p>
    <w:tbl>
      <w:tblPr>
        <w:tblStyle w:val="a7"/>
        <w:bidiVisual/>
        <w:tblW w:w="0" w:type="auto"/>
        <w:jc w:val="center"/>
        <w:tblCellSpacing w:w="7" w:type="dxa"/>
        <w:tblInd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840"/>
        <w:gridCol w:w="6792"/>
      </w:tblGrid>
      <w:tr w:rsidR="009F2A28" w:rsidRPr="00171C6C" w14:paraId="0755176E" w14:textId="77777777" w:rsidTr="009F2A28">
        <w:trPr>
          <w:trHeight w:val="384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24785E9F" w14:textId="0E6401B9" w:rsidR="009F2A28" w:rsidRPr="00171C6C" w:rsidRDefault="009F2A28" w:rsidP="009F2A28">
            <w:pPr>
              <w:bidi/>
              <w:spacing w:after="16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9F2A2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المرجع الرئيس للمقرر</w:t>
            </w:r>
          </w:p>
        </w:tc>
        <w:tc>
          <w:tcPr>
            <w:tcW w:w="6771" w:type="dxa"/>
            <w:shd w:val="clear" w:color="auto" w:fill="F2F2F2" w:themeFill="background1" w:themeFillShade="F2"/>
            <w:vAlign w:val="center"/>
          </w:tcPr>
          <w:p w14:paraId="0D5EB2F6" w14:textId="16CD6EE6" w:rsidR="00230980" w:rsidRPr="00230980" w:rsidRDefault="00230980" w:rsidP="00230980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230980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روضة الناظر و جنة المناظر لابن قدامة</w:t>
            </w:r>
          </w:p>
          <w:p w14:paraId="050450F3" w14:textId="6224285F" w:rsidR="00230980" w:rsidRPr="00230980" w:rsidRDefault="00230980" w:rsidP="00230980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230980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شرح مختصر الروضة </w:t>
            </w:r>
            <w:proofErr w:type="spellStart"/>
            <w:r w:rsidRPr="00230980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للطوفى</w:t>
            </w:r>
            <w:proofErr w:type="spellEnd"/>
          </w:p>
          <w:p w14:paraId="7B9443A3" w14:textId="77777777" w:rsidR="009F2A28" w:rsidRDefault="00230980" w:rsidP="00230980">
            <w:pPr>
              <w:bidi/>
              <w:jc w:val="center"/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</w:pPr>
            <w:r w:rsidRPr="00230980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فتح الولي الناصر بشرح روضة الناظر للشيخ على </w:t>
            </w:r>
            <w:proofErr w:type="spellStart"/>
            <w:r w:rsidRPr="00230980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الضويحي</w:t>
            </w:r>
            <w:proofErr w:type="spellEnd"/>
          </w:p>
          <w:p w14:paraId="38D2BACD" w14:textId="410F32B2" w:rsidR="007B6DDE" w:rsidRPr="00C14F0C" w:rsidRDefault="007B6DDE" w:rsidP="007B6DDE">
            <w:pPr>
              <w:bidi/>
              <w:jc w:val="center"/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</w:pPr>
            <w:r w:rsidRPr="007B6DDE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الزوائد على روضة الناظر – إثراء المتون-</w:t>
            </w:r>
            <w:bookmarkStart w:id="8" w:name="_GoBack"/>
            <w:bookmarkEnd w:id="8"/>
          </w:p>
        </w:tc>
      </w:tr>
      <w:tr w:rsidR="009F2A28" w:rsidRPr="00171C6C" w14:paraId="75DF8E49" w14:textId="77777777" w:rsidTr="009F2A28">
        <w:trPr>
          <w:trHeight w:val="359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667078FA" w14:textId="67A14A01" w:rsidR="009F2A28" w:rsidRPr="00171C6C" w:rsidRDefault="009F2A28" w:rsidP="009F2A28">
            <w:pPr>
              <w:bidi/>
              <w:spacing w:after="16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9F2A2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المراجع المساندة</w:t>
            </w:r>
          </w:p>
        </w:tc>
        <w:tc>
          <w:tcPr>
            <w:tcW w:w="6771" w:type="dxa"/>
            <w:shd w:val="clear" w:color="auto" w:fill="D9D9D9" w:themeFill="background1" w:themeFillShade="D9"/>
            <w:vAlign w:val="center"/>
          </w:tcPr>
          <w:p w14:paraId="630B6A4C" w14:textId="77777777" w:rsidR="00230980" w:rsidRPr="00230980" w:rsidRDefault="00230980" w:rsidP="00230980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230980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أثر الأدلة المختلف فيه للدكتور مصطفى </w:t>
            </w:r>
            <w:proofErr w:type="spellStart"/>
            <w:r w:rsidRPr="00230980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البغا</w:t>
            </w:r>
            <w:proofErr w:type="spellEnd"/>
          </w:p>
          <w:p w14:paraId="47F9CA8A" w14:textId="77777777" w:rsidR="00230980" w:rsidRPr="00230980" w:rsidRDefault="00230980" w:rsidP="00230980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230980">
              <w:rPr>
                <w:rFonts w:ascii="Sakkal Majalla" w:hAnsi="Sakkal Majalla" w:cs="Sakkal Majalla"/>
                <w:b/>
                <w:bCs/>
                <w:sz w:val="26"/>
                <w:szCs w:val="26"/>
              </w:rPr>
              <w:t xml:space="preserve">- </w:t>
            </w:r>
            <w:r w:rsidRPr="00230980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كشف الساتر شرح غوامض روضة الناظر للدكتور : محمد صدقي البورنو</w:t>
            </w:r>
            <w:r w:rsidRPr="00230980">
              <w:rPr>
                <w:rFonts w:ascii="Sakkal Majalla" w:hAnsi="Sakkal Majalla" w:cs="Sakkal Majalla"/>
                <w:b/>
                <w:bCs/>
                <w:sz w:val="26"/>
                <w:szCs w:val="26"/>
              </w:rPr>
              <w:t xml:space="preserve"> </w:t>
            </w:r>
          </w:p>
          <w:p w14:paraId="54DBDD4F" w14:textId="77777777" w:rsidR="00230980" w:rsidRPr="00230980" w:rsidRDefault="00230980" w:rsidP="00230980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230980">
              <w:rPr>
                <w:rFonts w:ascii="Sakkal Majalla" w:hAnsi="Sakkal Majalla" w:cs="Sakkal Majalla"/>
                <w:b/>
                <w:bCs/>
                <w:sz w:val="26"/>
                <w:szCs w:val="26"/>
              </w:rPr>
              <w:t>-</w:t>
            </w:r>
            <w:r w:rsidRPr="00230980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مذكرة في أصول الفقه للشنقيطي</w:t>
            </w:r>
            <w:r w:rsidRPr="00230980">
              <w:rPr>
                <w:rFonts w:ascii="Sakkal Majalla" w:hAnsi="Sakkal Majalla" w:cs="Sakkal Majalla"/>
                <w:b/>
                <w:bCs/>
                <w:sz w:val="26"/>
                <w:szCs w:val="26"/>
              </w:rPr>
              <w:t xml:space="preserve"> </w:t>
            </w:r>
          </w:p>
          <w:p w14:paraId="11C5FCFD" w14:textId="77777777" w:rsidR="00230980" w:rsidRPr="00230980" w:rsidRDefault="00230980" w:rsidP="00230980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230980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أدلة التشريع المختلف في الاحتجاج بها للدكتور : عبد العزيز الربيعة</w:t>
            </w:r>
            <w:r w:rsidRPr="00230980">
              <w:rPr>
                <w:rFonts w:ascii="Sakkal Majalla" w:hAnsi="Sakkal Majalla" w:cs="Sakkal Majalla"/>
                <w:b/>
                <w:bCs/>
                <w:sz w:val="26"/>
                <w:szCs w:val="26"/>
              </w:rPr>
              <w:t xml:space="preserve"> </w:t>
            </w:r>
          </w:p>
          <w:p w14:paraId="03DDFA7F" w14:textId="73872EDA" w:rsidR="009F2A28" w:rsidRPr="00230980" w:rsidRDefault="00230980" w:rsidP="00230980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r w:rsidRPr="00230980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الإجماع  حقيقته و أركانه شروطه إمكانيته ، حجيته ، للدكتور يعقوب </w:t>
            </w:r>
            <w:proofErr w:type="spellStart"/>
            <w:r w:rsidRPr="00230980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الباحسين</w:t>
            </w:r>
            <w:proofErr w:type="spellEnd"/>
          </w:p>
        </w:tc>
      </w:tr>
      <w:tr w:rsidR="009F2A28" w:rsidRPr="00C14F0C" w14:paraId="7C46595C" w14:textId="77777777" w:rsidTr="009F2A28">
        <w:trPr>
          <w:trHeight w:val="341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1C62708C" w14:textId="6CE9A705" w:rsidR="009F2A28" w:rsidRPr="00171C6C" w:rsidRDefault="009F2A28" w:rsidP="009F2A28">
            <w:pPr>
              <w:bidi/>
              <w:spacing w:after="16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9F2A2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المصادر الإلكترونية</w:t>
            </w:r>
          </w:p>
        </w:tc>
        <w:tc>
          <w:tcPr>
            <w:tcW w:w="6771" w:type="dxa"/>
            <w:shd w:val="clear" w:color="auto" w:fill="F2F2F2" w:themeFill="background1" w:themeFillShade="F2"/>
            <w:vAlign w:val="center"/>
          </w:tcPr>
          <w:p w14:paraId="4570742A" w14:textId="77777777" w:rsidR="00230980" w:rsidRPr="00230980" w:rsidRDefault="00230980" w:rsidP="00230980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230980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الموسوعة الفقهية الكويتية</w:t>
            </w:r>
            <w:r w:rsidRPr="00230980">
              <w:rPr>
                <w:rFonts w:ascii="Sakkal Majalla" w:hAnsi="Sakkal Majalla" w:cs="Sakkal Majalla"/>
                <w:b/>
                <w:bCs/>
                <w:sz w:val="26"/>
                <w:szCs w:val="26"/>
              </w:rPr>
              <w:t xml:space="preserve"> </w:t>
            </w:r>
          </w:p>
          <w:p w14:paraId="06253AF0" w14:textId="77777777" w:rsidR="00230980" w:rsidRPr="00230980" w:rsidRDefault="00230980" w:rsidP="00230980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230980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مجلة الفقه الإسلامي</w:t>
            </w:r>
          </w:p>
          <w:p w14:paraId="07845F3D" w14:textId="5D52CE32" w:rsidR="009F2A28" w:rsidRPr="00632278" w:rsidRDefault="00230980" w:rsidP="00230980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r w:rsidRPr="00230980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مجلة البحوث العلمية</w:t>
            </w:r>
          </w:p>
        </w:tc>
      </w:tr>
      <w:tr w:rsidR="009F2A28" w:rsidRPr="00C14F0C" w14:paraId="5AA6E535" w14:textId="77777777" w:rsidTr="009F2A28">
        <w:trPr>
          <w:trHeight w:val="260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31DF1316" w14:textId="5B4006B1" w:rsidR="009F2A28" w:rsidRPr="00171C6C" w:rsidRDefault="009F2A28" w:rsidP="009F2A28">
            <w:pPr>
              <w:bidi/>
              <w:spacing w:after="16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9F2A2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أخرى</w:t>
            </w:r>
          </w:p>
        </w:tc>
        <w:tc>
          <w:tcPr>
            <w:tcW w:w="6771" w:type="dxa"/>
            <w:shd w:val="clear" w:color="auto" w:fill="D9D9D9" w:themeFill="background1" w:themeFillShade="D9"/>
            <w:vAlign w:val="center"/>
          </w:tcPr>
          <w:p w14:paraId="519E02E7" w14:textId="77777777" w:rsidR="00230980" w:rsidRPr="00230980" w:rsidRDefault="00230980" w:rsidP="00230980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230980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المكتبة الشاملة</w:t>
            </w:r>
            <w:r w:rsidRPr="00230980">
              <w:rPr>
                <w:rFonts w:ascii="Sakkal Majalla" w:hAnsi="Sakkal Majalla" w:cs="Sakkal Majalla"/>
                <w:b/>
                <w:bCs/>
                <w:sz w:val="26"/>
                <w:szCs w:val="26"/>
              </w:rPr>
              <w:t xml:space="preserve"> </w:t>
            </w:r>
          </w:p>
          <w:p w14:paraId="55EC05C9" w14:textId="35E24504" w:rsidR="005C6F10" w:rsidRPr="00C14F0C" w:rsidRDefault="00230980" w:rsidP="00230980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r w:rsidRPr="00230980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مدونة زايد للقواعد الأصولية و الفقهية</w:t>
            </w:r>
          </w:p>
        </w:tc>
      </w:tr>
    </w:tbl>
    <w:p w14:paraId="694212C3" w14:textId="3E8F0E30" w:rsidR="00D8287E" w:rsidRPr="005A0806" w:rsidRDefault="00D8287E" w:rsidP="00A44627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color w:val="4C3D8E"/>
          <w:sz w:val="8"/>
          <w:szCs w:val="8"/>
          <w:rtl/>
        </w:rPr>
      </w:pPr>
    </w:p>
    <w:p w14:paraId="58FC0C83" w14:textId="3241E2ED" w:rsidR="00215895" w:rsidRPr="00171C6C" w:rsidRDefault="00215895" w:rsidP="008F6299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</w:rPr>
      </w:pPr>
      <w:r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2. المرافق والتجهيزات المطلوبة: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494"/>
        <w:gridCol w:w="5138"/>
      </w:tblGrid>
      <w:tr w:rsidR="00215895" w:rsidRPr="00171C6C" w14:paraId="3C01EBDC" w14:textId="77777777" w:rsidTr="00084C04">
        <w:trPr>
          <w:trHeight w:val="439"/>
          <w:tblHeader/>
          <w:tblCellSpacing w:w="7" w:type="dxa"/>
          <w:jc w:val="center"/>
        </w:trPr>
        <w:tc>
          <w:tcPr>
            <w:tcW w:w="4473" w:type="dxa"/>
            <w:shd w:val="clear" w:color="auto" w:fill="4C3D8E"/>
            <w:vAlign w:val="center"/>
          </w:tcPr>
          <w:p w14:paraId="159A798B" w14:textId="77777777" w:rsidR="00215895" w:rsidRPr="00171C6C" w:rsidRDefault="00215895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العناصر</w:t>
            </w:r>
          </w:p>
        </w:tc>
        <w:tc>
          <w:tcPr>
            <w:tcW w:w="5117" w:type="dxa"/>
            <w:shd w:val="clear" w:color="auto" w:fill="4C3D8E"/>
            <w:vAlign w:val="center"/>
          </w:tcPr>
          <w:p w14:paraId="623590D3" w14:textId="77777777" w:rsidR="00215895" w:rsidRPr="00171C6C" w:rsidRDefault="00215895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متطلبات المقرر</w:t>
            </w:r>
          </w:p>
        </w:tc>
      </w:tr>
      <w:tr w:rsidR="00215895" w:rsidRPr="00171C6C" w14:paraId="2CC0C5BC" w14:textId="77777777" w:rsidTr="00084C04">
        <w:trPr>
          <w:trHeight w:val="655"/>
          <w:tblCellSpacing w:w="7" w:type="dxa"/>
          <w:jc w:val="center"/>
        </w:trPr>
        <w:tc>
          <w:tcPr>
            <w:tcW w:w="4473" w:type="dxa"/>
            <w:shd w:val="clear" w:color="auto" w:fill="F2F2F2" w:themeFill="background1" w:themeFillShade="F2"/>
            <w:vAlign w:val="center"/>
          </w:tcPr>
          <w:p w14:paraId="30C21E68" w14:textId="6335B0F2" w:rsidR="00215895" w:rsidRPr="00171C6C" w:rsidRDefault="00215895" w:rsidP="004A4B8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المرافق النوعية</w:t>
            </w:r>
          </w:p>
          <w:p w14:paraId="22153A33" w14:textId="77777777" w:rsidR="00215895" w:rsidRPr="00084C04" w:rsidRDefault="00215895" w:rsidP="004A4B8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84C04">
              <w:rPr>
                <w:rFonts w:ascii="Sakkal Majalla" w:hAnsi="Sakkal Majalla" w:cs="Sakkal Majalla"/>
                <w:rtl/>
              </w:rPr>
              <w:t>(القاعات الدراسية، المختبرات، قاعات العرض، قاعات المحاكاة ... إلخ)</w:t>
            </w:r>
          </w:p>
        </w:tc>
        <w:tc>
          <w:tcPr>
            <w:tcW w:w="5117" w:type="dxa"/>
            <w:shd w:val="clear" w:color="auto" w:fill="F2F2F2" w:themeFill="background1" w:themeFillShade="F2"/>
            <w:vAlign w:val="center"/>
          </w:tcPr>
          <w:p w14:paraId="236675C5" w14:textId="3DD50D0C" w:rsidR="00215895" w:rsidRPr="00171C6C" w:rsidRDefault="00476EDE" w:rsidP="00F57C61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476ED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المباني (قاعات المحاضرات )</w:t>
            </w:r>
          </w:p>
        </w:tc>
      </w:tr>
      <w:tr w:rsidR="00215895" w:rsidRPr="00171C6C" w14:paraId="0D6CBC31" w14:textId="77777777" w:rsidTr="00084C04">
        <w:trPr>
          <w:trHeight w:val="629"/>
          <w:tblCellSpacing w:w="7" w:type="dxa"/>
          <w:jc w:val="center"/>
        </w:trPr>
        <w:tc>
          <w:tcPr>
            <w:tcW w:w="4473" w:type="dxa"/>
            <w:shd w:val="clear" w:color="auto" w:fill="D9D9D9" w:themeFill="background1" w:themeFillShade="D9"/>
            <w:vAlign w:val="center"/>
          </w:tcPr>
          <w:p w14:paraId="7A6E757D" w14:textId="66EDD41F" w:rsidR="00215895" w:rsidRPr="00171C6C" w:rsidRDefault="00215895" w:rsidP="004A4B8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التجهيزات التقنية</w:t>
            </w:r>
          </w:p>
          <w:p w14:paraId="7A9E4573" w14:textId="77777777" w:rsidR="00215895" w:rsidRPr="00171C6C" w:rsidRDefault="00215895" w:rsidP="004A4B8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84C04">
              <w:rPr>
                <w:rFonts w:ascii="Sakkal Majalla" w:hAnsi="Sakkal Majalla" w:cs="Sakkal Majalla"/>
                <w:rtl/>
              </w:rPr>
              <w:t>(جهاز عرض البيانات، السبورة الذكية، البرمجيات)</w:t>
            </w:r>
          </w:p>
        </w:tc>
        <w:tc>
          <w:tcPr>
            <w:tcW w:w="5117" w:type="dxa"/>
            <w:shd w:val="clear" w:color="auto" w:fill="D9D9D9" w:themeFill="background1" w:themeFillShade="D9"/>
            <w:vAlign w:val="center"/>
          </w:tcPr>
          <w:p w14:paraId="24DB5586" w14:textId="2484F914" w:rsidR="00215895" w:rsidRPr="00171C6C" w:rsidRDefault="00476EDE" w:rsidP="00F57C61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476ED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مصادر تقنية (أدوات عرض البيانات، والل</w:t>
            </w:r>
            <w:r w:rsidR="0000709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وحات الذكية</w:t>
            </w:r>
            <w:r w:rsidR="00633C3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)</w:t>
            </w:r>
          </w:p>
        </w:tc>
      </w:tr>
      <w:tr w:rsidR="00215895" w:rsidRPr="00171C6C" w14:paraId="0F235CE3" w14:textId="77777777" w:rsidTr="00084C04">
        <w:trPr>
          <w:trHeight w:val="611"/>
          <w:tblCellSpacing w:w="7" w:type="dxa"/>
          <w:jc w:val="center"/>
        </w:trPr>
        <w:tc>
          <w:tcPr>
            <w:tcW w:w="4473" w:type="dxa"/>
            <w:shd w:val="clear" w:color="auto" w:fill="F2F2F2" w:themeFill="background1" w:themeFillShade="F2"/>
            <w:vAlign w:val="center"/>
          </w:tcPr>
          <w:p w14:paraId="1F7C545B" w14:textId="1C9F7B9F" w:rsidR="00215895" w:rsidRPr="00171C6C" w:rsidRDefault="00215895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تجهيزات أخرى </w:t>
            </w:r>
            <w:r w:rsidRPr="00084C04">
              <w:rPr>
                <w:rFonts w:ascii="Sakkal Majalla" w:hAnsi="Sakkal Majalla" w:cs="Sakkal Majalla"/>
                <w:rtl/>
              </w:rPr>
              <w:t>(تبعاً لطبيعة التخصص)</w:t>
            </w:r>
          </w:p>
        </w:tc>
        <w:tc>
          <w:tcPr>
            <w:tcW w:w="5117" w:type="dxa"/>
            <w:shd w:val="clear" w:color="auto" w:fill="F2F2F2" w:themeFill="background1" w:themeFillShade="F2"/>
            <w:vAlign w:val="center"/>
          </w:tcPr>
          <w:p w14:paraId="7FBCF581" w14:textId="37387224" w:rsidR="00215895" w:rsidRPr="00171C6C" w:rsidRDefault="00633C39" w:rsidP="00F57C61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33C3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المكتبة</w:t>
            </w:r>
          </w:p>
        </w:tc>
      </w:tr>
    </w:tbl>
    <w:p w14:paraId="42B58407" w14:textId="7B0C833C" w:rsidR="00844E6A" w:rsidRPr="00171C6C" w:rsidRDefault="00844E6A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9" w:name="_Toc138156156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و. تقويم جودة المقرر:</w:t>
      </w:r>
      <w:bookmarkEnd w:id="9"/>
    </w:p>
    <w:tbl>
      <w:tblPr>
        <w:tblStyle w:val="a7"/>
        <w:bidiVisual/>
        <w:tblW w:w="0" w:type="auto"/>
        <w:jc w:val="center"/>
        <w:tblCellSpacing w:w="7" w:type="dxa"/>
        <w:tblInd w:w="35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436"/>
        <w:gridCol w:w="3396"/>
        <w:gridCol w:w="2800"/>
      </w:tblGrid>
      <w:tr w:rsidR="00844E6A" w:rsidRPr="00171C6C" w14:paraId="3F40FF6C" w14:textId="77777777" w:rsidTr="002169BF">
        <w:trPr>
          <w:trHeight w:val="453"/>
          <w:tblHeader/>
          <w:tblCellSpacing w:w="7" w:type="dxa"/>
          <w:jc w:val="center"/>
        </w:trPr>
        <w:tc>
          <w:tcPr>
            <w:tcW w:w="3415" w:type="dxa"/>
            <w:shd w:val="clear" w:color="auto" w:fill="4C3D8E"/>
            <w:vAlign w:val="center"/>
          </w:tcPr>
          <w:p w14:paraId="080F415D" w14:textId="77777777" w:rsidR="00844E6A" w:rsidRPr="00171C6C" w:rsidRDefault="00844E6A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مجالات التقويم</w:t>
            </w:r>
          </w:p>
        </w:tc>
        <w:tc>
          <w:tcPr>
            <w:tcW w:w="3382" w:type="dxa"/>
            <w:shd w:val="clear" w:color="auto" w:fill="4C3D8E"/>
            <w:vAlign w:val="center"/>
          </w:tcPr>
          <w:p w14:paraId="4C4B4BF3" w14:textId="77777777" w:rsidR="00844E6A" w:rsidRPr="00171C6C" w:rsidRDefault="00844E6A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bookmarkStart w:id="10" w:name="_Hlk523738999"/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المقيم</w:t>
            </w:r>
            <w:bookmarkEnd w:id="10"/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ون</w:t>
            </w:r>
          </w:p>
        </w:tc>
        <w:tc>
          <w:tcPr>
            <w:tcW w:w="2779" w:type="dxa"/>
            <w:shd w:val="clear" w:color="auto" w:fill="4C3D8E"/>
            <w:vAlign w:val="center"/>
          </w:tcPr>
          <w:p w14:paraId="7FAD87D5" w14:textId="77777777" w:rsidR="00844E6A" w:rsidRPr="00171C6C" w:rsidRDefault="00844E6A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طرق التقييم</w:t>
            </w:r>
          </w:p>
        </w:tc>
      </w:tr>
      <w:tr w:rsidR="002169BF" w:rsidRPr="00171C6C" w14:paraId="0E232717" w14:textId="77777777" w:rsidTr="002169BF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F2F2F2" w:themeFill="background1" w:themeFillShade="F2"/>
            <w:vAlign w:val="center"/>
          </w:tcPr>
          <w:p w14:paraId="3B93B49E" w14:textId="46E151CB" w:rsidR="002169BF" w:rsidRPr="002169BF" w:rsidRDefault="002169BF" w:rsidP="00084C0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bookmarkStart w:id="11" w:name="_Hlk513021635"/>
            <w:r w:rsidRPr="002169BF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فاعلية التدريس</w:t>
            </w:r>
          </w:p>
        </w:tc>
        <w:tc>
          <w:tcPr>
            <w:tcW w:w="3382" w:type="dxa"/>
            <w:shd w:val="clear" w:color="auto" w:fill="F2F2F2" w:themeFill="background1" w:themeFillShade="F2"/>
            <w:vAlign w:val="center"/>
          </w:tcPr>
          <w:p w14:paraId="2C84D7D5" w14:textId="56478539" w:rsidR="002169BF" w:rsidRPr="002169BF" w:rsidRDefault="002169BF" w:rsidP="00444302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2169BF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الطلبة </w:t>
            </w:r>
            <w:r w:rsidRPr="002169BF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–</w:t>
            </w:r>
            <w:r w:rsidRPr="002169BF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أعضاء هيئة التدريس </w:t>
            </w:r>
            <w:r w:rsidRPr="002169BF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–</w:t>
            </w:r>
            <w:r w:rsidRPr="002169BF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رئيس القسم</w:t>
            </w: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649BF317" w14:textId="77777777" w:rsidR="002169BF" w:rsidRPr="002169BF" w:rsidRDefault="002169BF" w:rsidP="00384AC2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2169BF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مباشر : نتائج الاختبارات </w:t>
            </w:r>
          </w:p>
          <w:p w14:paraId="7F58D653" w14:textId="4DC9AA7F" w:rsidR="002169BF" w:rsidRPr="002169BF" w:rsidRDefault="002169BF" w:rsidP="00444302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2169BF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غير مباشر : الاستبانات </w:t>
            </w:r>
          </w:p>
        </w:tc>
      </w:tr>
      <w:tr w:rsidR="002169BF" w:rsidRPr="00171C6C" w14:paraId="5740896B" w14:textId="77777777" w:rsidTr="002169BF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D9D9D9" w:themeFill="background1" w:themeFillShade="D9"/>
            <w:vAlign w:val="center"/>
          </w:tcPr>
          <w:p w14:paraId="759F576C" w14:textId="7E9DAD20" w:rsidR="002169BF" w:rsidRPr="002169BF" w:rsidRDefault="002169BF" w:rsidP="00084C0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r w:rsidRPr="002169BF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فاعلية طرق تقييم الطلاب</w:t>
            </w:r>
          </w:p>
        </w:tc>
        <w:tc>
          <w:tcPr>
            <w:tcW w:w="3382" w:type="dxa"/>
            <w:shd w:val="clear" w:color="auto" w:fill="D9D9D9" w:themeFill="background1" w:themeFillShade="D9"/>
            <w:vAlign w:val="center"/>
          </w:tcPr>
          <w:p w14:paraId="7CE9C1AB" w14:textId="78C43C59" w:rsidR="002169BF" w:rsidRPr="002169BF" w:rsidRDefault="002169BF" w:rsidP="00444302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2169BF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لجان إعادة التصحيح </w:t>
            </w:r>
            <w:r w:rsidRPr="002169BF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–</w:t>
            </w:r>
            <w:r w:rsidRPr="002169BF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أعضاء هيئة التدريس</w:t>
            </w: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5190F922" w14:textId="77777777" w:rsidR="002169BF" w:rsidRPr="002169BF" w:rsidRDefault="002169BF" w:rsidP="00384AC2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2169BF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مباشر : نتائج الاختبارات </w:t>
            </w:r>
          </w:p>
          <w:p w14:paraId="2EB7ABA4" w14:textId="41B269F7" w:rsidR="002169BF" w:rsidRPr="002169BF" w:rsidRDefault="002169BF" w:rsidP="00444302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2169BF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غير مباشر : الاستبانات </w:t>
            </w:r>
          </w:p>
        </w:tc>
      </w:tr>
      <w:tr w:rsidR="002169BF" w:rsidRPr="00171C6C" w14:paraId="1644584C" w14:textId="77777777" w:rsidTr="002169BF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F2F2F2" w:themeFill="background1" w:themeFillShade="F2"/>
            <w:vAlign w:val="center"/>
          </w:tcPr>
          <w:p w14:paraId="61E4BBB7" w14:textId="03D30D4E" w:rsidR="002169BF" w:rsidRPr="002169BF" w:rsidRDefault="002169BF" w:rsidP="00084C0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r w:rsidRPr="002169BF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مصادر التعلم</w:t>
            </w:r>
          </w:p>
        </w:tc>
        <w:tc>
          <w:tcPr>
            <w:tcW w:w="3382" w:type="dxa"/>
            <w:shd w:val="clear" w:color="auto" w:fill="F2F2F2" w:themeFill="background1" w:themeFillShade="F2"/>
            <w:vAlign w:val="center"/>
          </w:tcPr>
          <w:p w14:paraId="1F024043" w14:textId="16642519" w:rsidR="002169BF" w:rsidRPr="002169BF" w:rsidRDefault="002169BF" w:rsidP="00444302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r w:rsidRPr="002169BF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قيادات البرنامج </w:t>
            </w:r>
            <w:r w:rsidRPr="002169BF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–</w:t>
            </w:r>
            <w:r w:rsidRPr="002169BF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أعضاء هيئة التدريس</w:t>
            </w: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34680995" w14:textId="03245228" w:rsidR="002169BF" w:rsidRPr="002169BF" w:rsidRDefault="002169BF" w:rsidP="00444302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2169BF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غير مباشر : الاستبانات</w:t>
            </w:r>
          </w:p>
        </w:tc>
      </w:tr>
      <w:tr w:rsidR="002169BF" w:rsidRPr="00171C6C" w14:paraId="3BCC73CE" w14:textId="77777777" w:rsidTr="002169BF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D9D9D9" w:themeFill="background1" w:themeFillShade="D9"/>
            <w:vAlign w:val="center"/>
          </w:tcPr>
          <w:p w14:paraId="56FC13CE" w14:textId="2B91BE94" w:rsidR="002169BF" w:rsidRPr="002169BF" w:rsidRDefault="002169BF" w:rsidP="00084C0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r w:rsidRPr="002169BF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مدى تحصيل مخرجات التعلم للمقرر</w:t>
            </w:r>
          </w:p>
        </w:tc>
        <w:tc>
          <w:tcPr>
            <w:tcW w:w="3382" w:type="dxa"/>
            <w:shd w:val="clear" w:color="auto" w:fill="D9D9D9" w:themeFill="background1" w:themeFillShade="D9"/>
            <w:vAlign w:val="center"/>
          </w:tcPr>
          <w:p w14:paraId="1F90A885" w14:textId="36D8D04E" w:rsidR="002169BF" w:rsidRPr="002169BF" w:rsidRDefault="002169BF" w:rsidP="00444302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r w:rsidRPr="002169BF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أعضاء هيئة التدريس </w:t>
            </w:r>
            <w:r w:rsidRPr="002169BF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–</w:t>
            </w:r>
            <w:r w:rsidRPr="002169BF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قيادات البرنامج</w:t>
            </w: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691FA3B3" w14:textId="77777777" w:rsidR="002169BF" w:rsidRPr="002169BF" w:rsidRDefault="002169BF" w:rsidP="00384AC2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2169BF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مباشر : الاختبار الشامل </w:t>
            </w:r>
          </w:p>
          <w:p w14:paraId="0B9DB243" w14:textId="7DD7F2A0" w:rsidR="002169BF" w:rsidRPr="002169BF" w:rsidRDefault="002169BF" w:rsidP="00444302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2169BF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lastRenderedPageBreak/>
              <w:t xml:space="preserve">غير مباشر : الاستبانات </w:t>
            </w:r>
          </w:p>
        </w:tc>
      </w:tr>
      <w:tr w:rsidR="002169BF" w:rsidRPr="00171C6C" w14:paraId="4F20C25E" w14:textId="77777777" w:rsidTr="002169BF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F2F2F2" w:themeFill="background1" w:themeFillShade="F2"/>
            <w:vAlign w:val="center"/>
          </w:tcPr>
          <w:p w14:paraId="2D8379E8" w14:textId="3C62D8B7" w:rsidR="002169BF" w:rsidRPr="002169BF" w:rsidRDefault="002169BF" w:rsidP="00084C0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r w:rsidRPr="002169BF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lastRenderedPageBreak/>
              <w:t>أخرى</w:t>
            </w:r>
          </w:p>
        </w:tc>
        <w:tc>
          <w:tcPr>
            <w:tcW w:w="3382" w:type="dxa"/>
            <w:shd w:val="clear" w:color="auto" w:fill="F2F2F2" w:themeFill="background1" w:themeFillShade="F2"/>
            <w:vAlign w:val="center"/>
          </w:tcPr>
          <w:p w14:paraId="27E88B7B" w14:textId="3720B6C1" w:rsidR="002169BF" w:rsidRPr="002169BF" w:rsidRDefault="002169BF" w:rsidP="00444302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r w:rsidRPr="002169BF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أرباب العمل </w:t>
            </w: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1F3BAB21" w14:textId="7D0FCE85" w:rsidR="002169BF" w:rsidRPr="002169BF" w:rsidRDefault="002169BF" w:rsidP="00444302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2169BF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غير مباشر : الاستبانات </w:t>
            </w:r>
          </w:p>
        </w:tc>
      </w:tr>
    </w:tbl>
    <w:p w14:paraId="64952F5B" w14:textId="37DD1B95" w:rsidR="00844E6A" w:rsidRPr="00171C6C" w:rsidRDefault="00844E6A" w:rsidP="00844E6A">
      <w:pPr>
        <w:bidi/>
        <w:spacing w:after="0"/>
        <w:rPr>
          <w:rFonts w:ascii="Sakkal Majalla" w:hAnsi="Sakkal Majalla" w:cs="Sakkal Majalla"/>
          <w:rtl/>
        </w:rPr>
      </w:pPr>
      <w:bookmarkStart w:id="12" w:name="_Hlk536011140"/>
      <w:bookmarkEnd w:id="11"/>
      <w:r w:rsidRPr="00171C6C">
        <w:rPr>
          <w:rFonts w:ascii="Sakkal Majalla" w:hAnsi="Sakkal Majalla" w:cs="Sakkal Majalla"/>
          <w:color w:val="52B5C2"/>
          <w:rtl/>
        </w:rPr>
        <w:t>المقيمون</w:t>
      </w:r>
      <w:r w:rsidRPr="00171C6C">
        <w:rPr>
          <w:rFonts w:ascii="Sakkal Majalla" w:hAnsi="Sakkal Majalla" w:cs="Sakkal Majalla"/>
          <w:color w:val="52B5C2"/>
          <w:sz w:val="18"/>
          <w:szCs w:val="18"/>
          <w:rtl/>
        </w:rPr>
        <w:t xml:space="preserve"> </w:t>
      </w:r>
      <w:r w:rsidRPr="00171C6C">
        <w:rPr>
          <w:rFonts w:ascii="Sakkal Majalla" w:hAnsi="Sakkal Majalla" w:cs="Sakkal Majalla"/>
          <w:rtl/>
        </w:rPr>
        <w:t>(الطلبة، أعضاء هيئة التدريس، قيادات البرنامج، المراجع النظير، أخرى (يتم تحديدها)</w:t>
      </w:r>
      <w:r w:rsidR="00AD5924" w:rsidRPr="00171C6C">
        <w:rPr>
          <w:rFonts w:ascii="Sakkal Majalla" w:hAnsi="Sakkal Majalla" w:cs="Sakkal Majalla"/>
          <w:rtl/>
        </w:rPr>
        <w:t>.</w:t>
      </w:r>
    </w:p>
    <w:bookmarkEnd w:id="12"/>
    <w:p w14:paraId="6BB9440B" w14:textId="387806DC" w:rsidR="00D8287E" w:rsidRPr="00171C6C" w:rsidRDefault="00844E6A" w:rsidP="00844E6A">
      <w:pPr>
        <w:autoSpaceDE w:val="0"/>
        <w:autoSpaceDN w:val="0"/>
        <w:bidi/>
        <w:adjustRightInd w:val="0"/>
        <w:spacing w:after="0" w:line="288" w:lineRule="auto"/>
        <w:textAlignment w:val="center"/>
        <w:rPr>
          <w:rFonts w:ascii="Sakkal Majalla" w:hAnsi="Sakkal Majalla" w:cs="Sakkal Majalla"/>
          <w:sz w:val="20"/>
          <w:szCs w:val="20"/>
          <w:rtl/>
        </w:rPr>
      </w:pPr>
      <w:r w:rsidRPr="00171C6C">
        <w:rPr>
          <w:rFonts w:ascii="Sakkal Majalla" w:hAnsi="Sakkal Majalla" w:cs="Sakkal Majalla"/>
          <w:color w:val="52B5C2"/>
          <w:rtl/>
        </w:rPr>
        <w:t xml:space="preserve">طرق التقييم </w:t>
      </w:r>
      <w:r w:rsidRPr="00171C6C">
        <w:rPr>
          <w:rFonts w:ascii="Sakkal Majalla" w:hAnsi="Sakkal Majalla" w:cs="Sakkal Majalla"/>
          <w:rtl/>
        </w:rPr>
        <w:t>(مباشر وغير مباشر)</w:t>
      </w:r>
      <w:r w:rsidR="00AD5924" w:rsidRPr="00171C6C">
        <w:rPr>
          <w:rFonts w:ascii="Sakkal Majalla" w:hAnsi="Sakkal Majalla" w:cs="Sakkal Majalla"/>
          <w:rtl/>
        </w:rPr>
        <w:t>.</w:t>
      </w:r>
    </w:p>
    <w:p w14:paraId="2296C9B7" w14:textId="4BC3DAC0" w:rsidR="00A44627" w:rsidRPr="00171C6C" w:rsidRDefault="00421ED5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13" w:name="_Toc138156157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ز. </w:t>
      </w:r>
      <w:r w:rsidR="00A44627"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اعتماد التوصيف:</w:t>
      </w:r>
      <w:bookmarkEnd w:id="13"/>
    </w:p>
    <w:tbl>
      <w:tblPr>
        <w:tblStyle w:val="a7"/>
        <w:bidiVisual/>
        <w:tblW w:w="4993" w:type="pct"/>
        <w:jc w:val="center"/>
        <w:tblCellSpacing w:w="7" w:type="dxa"/>
        <w:tblInd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1909"/>
        <w:gridCol w:w="7955"/>
      </w:tblGrid>
      <w:tr w:rsidR="00A44627" w:rsidRPr="00171C6C" w14:paraId="00B22C97" w14:textId="77777777" w:rsidTr="00677841">
        <w:trPr>
          <w:trHeight w:val="534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2E13F7F3" w14:textId="45E7B429" w:rsidR="00A44627" w:rsidRPr="00171C6C" w:rsidRDefault="00A44627" w:rsidP="00A44627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جهة الاعتماد</w:t>
            </w:r>
          </w:p>
        </w:tc>
        <w:tc>
          <w:tcPr>
            <w:tcW w:w="4022" w:type="pct"/>
            <w:shd w:val="clear" w:color="auto" w:fill="F2F2F2" w:themeFill="background1" w:themeFillShade="F2"/>
            <w:vAlign w:val="center"/>
          </w:tcPr>
          <w:p w14:paraId="4F1C0329" w14:textId="2BAEF065" w:rsidR="00A44627" w:rsidRPr="00171C6C" w:rsidRDefault="00D1019E" w:rsidP="00A44627">
            <w:pPr>
              <w:bidi/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</w:pPr>
            <w:r w:rsidRPr="00D1019E"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  <w:t>مجلس قسم أصول الفقه</w:t>
            </w:r>
          </w:p>
        </w:tc>
      </w:tr>
      <w:tr w:rsidR="00677841" w:rsidRPr="00171C6C" w14:paraId="22822195" w14:textId="77777777" w:rsidTr="00677841">
        <w:trPr>
          <w:trHeight w:val="519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4E655786" w14:textId="59B08FB3" w:rsidR="00677841" w:rsidRPr="00171C6C" w:rsidRDefault="00677841" w:rsidP="00A44627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رقم الجلسة</w:t>
            </w:r>
          </w:p>
        </w:tc>
        <w:tc>
          <w:tcPr>
            <w:tcW w:w="4022" w:type="pct"/>
            <w:shd w:val="clear" w:color="auto" w:fill="D9D9D9" w:themeFill="background1" w:themeFillShade="D9"/>
            <w:vAlign w:val="center"/>
          </w:tcPr>
          <w:p w14:paraId="20DB9224" w14:textId="12546A26" w:rsidR="00677841" w:rsidRPr="00171C6C" w:rsidRDefault="00677841" w:rsidP="00A44627">
            <w:pPr>
              <w:bidi/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caps/>
                <w:sz w:val="24"/>
                <w:szCs w:val="24"/>
                <w:rtl/>
              </w:rPr>
              <w:t>الثامنة عشر</w:t>
            </w:r>
          </w:p>
        </w:tc>
      </w:tr>
      <w:tr w:rsidR="00677841" w:rsidRPr="00171C6C" w14:paraId="25E0C5BD" w14:textId="77777777" w:rsidTr="00677841">
        <w:trPr>
          <w:trHeight w:val="501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754F14F0" w14:textId="37DA7E88" w:rsidR="00677841" w:rsidRPr="00171C6C" w:rsidRDefault="00677841" w:rsidP="00A44627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تاريخ الجلسة</w:t>
            </w:r>
          </w:p>
        </w:tc>
        <w:tc>
          <w:tcPr>
            <w:tcW w:w="4022" w:type="pct"/>
            <w:shd w:val="clear" w:color="auto" w:fill="F2F2F2" w:themeFill="background1" w:themeFillShade="F2"/>
            <w:vAlign w:val="center"/>
          </w:tcPr>
          <w:p w14:paraId="75E323C9" w14:textId="4B78ED93" w:rsidR="00677841" w:rsidRPr="00171C6C" w:rsidRDefault="00677841" w:rsidP="00A44627">
            <w:pPr>
              <w:bidi/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caps/>
                <w:sz w:val="24"/>
                <w:szCs w:val="24"/>
                <w:rtl/>
              </w:rPr>
              <w:t>8/6/1446ه</w:t>
            </w:r>
          </w:p>
        </w:tc>
      </w:tr>
    </w:tbl>
    <w:p w14:paraId="65794BAB" w14:textId="1FD28529" w:rsidR="00EC5C61" w:rsidRPr="00171C6C" w:rsidRDefault="00EC5C61" w:rsidP="001270B2">
      <w:pPr>
        <w:bidi/>
        <w:rPr>
          <w:rFonts w:ascii="Sakkal Majalla" w:hAnsi="Sakkal Majalla" w:cs="Sakkal Majalla"/>
        </w:rPr>
      </w:pPr>
    </w:p>
    <w:sectPr w:rsidR="00EC5C61" w:rsidRPr="00171C6C" w:rsidSect="006D3F0B">
      <w:headerReference w:type="default" r:id="rId12"/>
      <w:footerReference w:type="default" r:id="rId13"/>
      <w:headerReference w:type="first" r:id="rId14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09685A" w14:textId="77777777" w:rsidR="00AE4A4D" w:rsidRDefault="00AE4A4D" w:rsidP="00EE490F">
      <w:pPr>
        <w:spacing w:after="0" w:line="240" w:lineRule="auto"/>
      </w:pPr>
      <w:r>
        <w:separator/>
      </w:r>
    </w:p>
  </w:endnote>
  <w:endnote w:type="continuationSeparator" w:id="0">
    <w:p w14:paraId="6260FD4D" w14:textId="77777777" w:rsidR="00AE4A4D" w:rsidRDefault="00AE4A4D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00000000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XtManalBLack">
    <w:charset w:val="02"/>
    <w:family w:val="auto"/>
    <w:pitch w:val="variable"/>
    <w:sig w:usb0="00000000" w:usb1="10000000" w:usb2="00000000" w:usb3="00000000" w:csb0="80000000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DIN NEXT™ ARABIC LIGHT">
    <w:altName w:val="Arial"/>
    <w:charset w:val="B2"/>
    <w:family w:val="swiss"/>
    <w:pitch w:val="variable"/>
    <w:sig w:usb0="00000000" w:usb1="C000A04A" w:usb2="00000008" w:usb3="00000000" w:csb0="00000041" w:csb1="00000000"/>
  </w:font>
  <w:font w:name="DIN NEXT™ ARABIC REGULAR">
    <w:altName w:val="Arial"/>
    <w:charset w:val="00"/>
    <w:family w:val="swiss"/>
    <w:pitch w:val="variable"/>
    <w:sig w:usb0="00000000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6AD54AD9" w:rsidR="000263E2" w:rsidRDefault="000263E2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7B6DDE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7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9DC3FE" w14:textId="77777777" w:rsidR="00AE4A4D" w:rsidRDefault="00AE4A4D" w:rsidP="00EE490F">
      <w:pPr>
        <w:spacing w:after="0" w:line="240" w:lineRule="auto"/>
      </w:pPr>
      <w:r>
        <w:separator/>
      </w:r>
    </w:p>
  </w:footnote>
  <w:footnote w:type="continuationSeparator" w:id="0">
    <w:p w14:paraId="1815C7BA" w14:textId="77777777" w:rsidR="00AE4A4D" w:rsidRDefault="00AE4A4D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047089" w14:textId="0FE3FE0C" w:rsidR="000263E2" w:rsidRDefault="000263E2">
    <w:pPr>
      <w:pStyle w:val="a3"/>
    </w:pPr>
    <w:r>
      <w:rPr>
        <w:noProof/>
      </w:rPr>
      <w:drawing>
        <wp:anchor distT="0" distB="0" distL="114300" distR="114300" simplePos="0" relativeHeight="251657216" behindDoc="1" locked="0" layoutInCell="1" allowOverlap="1" wp14:anchorId="4967F9E9" wp14:editId="163F4761">
          <wp:simplePos x="0" y="0"/>
          <wp:positionH relativeFrom="column">
            <wp:posOffset>-709575</wp:posOffset>
          </wp:positionH>
          <wp:positionV relativeFrom="paragraph">
            <wp:posOffset>-449580</wp:posOffset>
          </wp:positionV>
          <wp:extent cx="7547973" cy="10672427"/>
          <wp:effectExtent l="0" t="0" r="0" b="0"/>
          <wp:wrapNone/>
          <wp:docPr id="5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849E8E" w14:textId="218EF9DC" w:rsidR="00EC5C61" w:rsidRDefault="00D25E98">
    <w:pPr>
      <w:pStyle w:val="a3"/>
    </w:pPr>
    <w:r>
      <w:rPr>
        <w:noProof/>
      </w:rPr>
      <w:drawing>
        <wp:anchor distT="0" distB="0" distL="114300" distR="114300" simplePos="0" relativeHeight="251662336" behindDoc="0" locked="0" layoutInCell="1" allowOverlap="1" wp14:anchorId="051435D5" wp14:editId="54FB97E7">
          <wp:simplePos x="0" y="0"/>
          <wp:positionH relativeFrom="column">
            <wp:posOffset>-703761</wp:posOffset>
          </wp:positionH>
          <wp:positionV relativeFrom="paragraph">
            <wp:posOffset>-457157</wp:posOffset>
          </wp:positionV>
          <wp:extent cx="7544435" cy="10671724"/>
          <wp:effectExtent l="0" t="0" r="0" b="0"/>
          <wp:wrapNone/>
          <wp:docPr id="12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صورة 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4435" cy="106717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9734F"/>
    <w:multiLevelType w:val="hybridMultilevel"/>
    <w:tmpl w:val="CDAA7CB8"/>
    <w:lvl w:ilvl="0" w:tplc="0409000F">
      <w:start w:val="1"/>
      <w:numFmt w:val="decimal"/>
      <w:lvlText w:val="%1."/>
      <w:lvlJc w:val="left"/>
      <w:pPr>
        <w:ind w:left="1060" w:hanging="360"/>
      </w:pPr>
    </w:lvl>
    <w:lvl w:ilvl="1" w:tplc="04090019">
      <w:start w:val="1"/>
      <w:numFmt w:val="lowerLetter"/>
      <w:lvlText w:val="%2."/>
      <w:lvlJc w:val="left"/>
      <w:pPr>
        <w:ind w:left="1780" w:hanging="360"/>
      </w:pPr>
    </w:lvl>
    <w:lvl w:ilvl="2" w:tplc="0409001B">
      <w:start w:val="1"/>
      <w:numFmt w:val="lowerRoman"/>
      <w:lvlText w:val="%3."/>
      <w:lvlJc w:val="right"/>
      <w:pPr>
        <w:ind w:left="2500" w:hanging="180"/>
      </w:pPr>
    </w:lvl>
    <w:lvl w:ilvl="3" w:tplc="0409000F">
      <w:start w:val="1"/>
      <w:numFmt w:val="decimal"/>
      <w:lvlText w:val="%4."/>
      <w:lvlJc w:val="left"/>
      <w:pPr>
        <w:ind w:left="3220" w:hanging="360"/>
      </w:pPr>
    </w:lvl>
    <w:lvl w:ilvl="4" w:tplc="04090019">
      <w:start w:val="1"/>
      <w:numFmt w:val="lowerLetter"/>
      <w:lvlText w:val="%5."/>
      <w:lvlJc w:val="left"/>
      <w:pPr>
        <w:ind w:left="3940" w:hanging="360"/>
      </w:pPr>
    </w:lvl>
    <w:lvl w:ilvl="5" w:tplc="0409001B">
      <w:start w:val="1"/>
      <w:numFmt w:val="lowerRoman"/>
      <w:lvlText w:val="%6."/>
      <w:lvlJc w:val="right"/>
      <w:pPr>
        <w:ind w:left="4660" w:hanging="180"/>
      </w:pPr>
    </w:lvl>
    <w:lvl w:ilvl="6" w:tplc="0409000F">
      <w:start w:val="1"/>
      <w:numFmt w:val="decimal"/>
      <w:lvlText w:val="%7."/>
      <w:lvlJc w:val="left"/>
      <w:pPr>
        <w:ind w:left="5380" w:hanging="360"/>
      </w:pPr>
    </w:lvl>
    <w:lvl w:ilvl="7" w:tplc="04090019">
      <w:start w:val="1"/>
      <w:numFmt w:val="lowerLetter"/>
      <w:lvlText w:val="%8."/>
      <w:lvlJc w:val="left"/>
      <w:pPr>
        <w:ind w:left="6100" w:hanging="360"/>
      </w:pPr>
    </w:lvl>
    <w:lvl w:ilvl="8" w:tplc="0409001B">
      <w:start w:val="1"/>
      <w:numFmt w:val="lowerRoman"/>
      <w:lvlText w:val="%9."/>
      <w:lvlJc w:val="right"/>
      <w:pPr>
        <w:ind w:left="6820" w:hanging="180"/>
      </w:pPr>
    </w:lvl>
  </w:abstractNum>
  <w:abstractNum w:abstractNumId="1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9721820"/>
    <w:multiLevelType w:val="hybridMultilevel"/>
    <w:tmpl w:val="1F6E2CB4"/>
    <w:lvl w:ilvl="0" w:tplc="FE128016">
      <w:start w:val="1"/>
      <w:numFmt w:val="arabicAbjad"/>
      <w:lvlText w:val="%1."/>
      <w:lvlJc w:val="left"/>
      <w:pPr>
        <w:ind w:left="720" w:hanging="360"/>
      </w:pPr>
      <w:rPr>
        <w:rFonts w:ascii="Traditional Arabic" w:hAnsi="Traditional Arabic" w:cs="Traditional Arabic"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811CDB"/>
    <w:multiLevelType w:val="hybridMultilevel"/>
    <w:tmpl w:val="82544BB0"/>
    <w:lvl w:ilvl="0" w:tplc="0F94215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akkal Majalla" w:eastAsia="Times New Roman" w:hAnsi="Sakkal Majalla" w:cs="Sakkal Majalla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1644D5A"/>
    <w:multiLevelType w:val="hybridMultilevel"/>
    <w:tmpl w:val="BD5E6AC2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1">
    <w:nsid w:val="15674730"/>
    <w:multiLevelType w:val="hybridMultilevel"/>
    <w:tmpl w:val="CDAA7CB8"/>
    <w:lvl w:ilvl="0" w:tplc="0409000F">
      <w:start w:val="1"/>
      <w:numFmt w:val="decimal"/>
      <w:lvlText w:val="%1."/>
      <w:lvlJc w:val="left"/>
      <w:pPr>
        <w:ind w:left="1060" w:hanging="360"/>
      </w:pPr>
    </w:lvl>
    <w:lvl w:ilvl="1" w:tplc="04090019">
      <w:start w:val="1"/>
      <w:numFmt w:val="lowerLetter"/>
      <w:lvlText w:val="%2."/>
      <w:lvlJc w:val="left"/>
      <w:pPr>
        <w:ind w:left="1780" w:hanging="360"/>
      </w:pPr>
    </w:lvl>
    <w:lvl w:ilvl="2" w:tplc="0409001B">
      <w:start w:val="1"/>
      <w:numFmt w:val="lowerRoman"/>
      <w:lvlText w:val="%3."/>
      <w:lvlJc w:val="right"/>
      <w:pPr>
        <w:ind w:left="2500" w:hanging="180"/>
      </w:pPr>
    </w:lvl>
    <w:lvl w:ilvl="3" w:tplc="0409000F">
      <w:start w:val="1"/>
      <w:numFmt w:val="decimal"/>
      <w:lvlText w:val="%4."/>
      <w:lvlJc w:val="left"/>
      <w:pPr>
        <w:ind w:left="3220" w:hanging="360"/>
      </w:pPr>
    </w:lvl>
    <w:lvl w:ilvl="4" w:tplc="04090019">
      <w:start w:val="1"/>
      <w:numFmt w:val="lowerLetter"/>
      <w:lvlText w:val="%5."/>
      <w:lvlJc w:val="left"/>
      <w:pPr>
        <w:ind w:left="3940" w:hanging="360"/>
      </w:pPr>
    </w:lvl>
    <w:lvl w:ilvl="5" w:tplc="0409001B">
      <w:start w:val="1"/>
      <w:numFmt w:val="lowerRoman"/>
      <w:lvlText w:val="%6."/>
      <w:lvlJc w:val="right"/>
      <w:pPr>
        <w:ind w:left="4660" w:hanging="180"/>
      </w:pPr>
    </w:lvl>
    <w:lvl w:ilvl="6" w:tplc="0409000F">
      <w:start w:val="1"/>
      <w:numFmt w:val="decimal"/>
      <w:lvlText w:val="%7."/>
      <w:lvlJc w:val="left"/>
      <w:pPr>
        <w:ind w:left="5380" w:hanging="360"/>
      </w:pPr>
    </w:lvl>
    <w:lvl w:ilvl="7" w:tplc="04090019">
      <w:start w:val="1"/>
      <w:numFmt w:val="lowerLetter"/>
      <w:lvlText w:val="%8."/>
      <w:lvlJc w:val="left"/>
      <w:pPr>
        <w:ind w:left="6100" w:hanging="360"/>
      </w:pPr>
    </w:lvl>
    <w:lvl w:ilvl="8" w:tplc="0409001B">
      <w:start w:val="1"/>
      <w:numFmt w:val="lowerRoman"/>
      <w:lvlText w:val="%9."/>
      <w:lvlJc w:val="right"/>
      <w:pPr>
        <w:ind w:left="6820" w:hanging="180"/>
      </w:pPr>
    </w:lvl>
  </w:abstractNum>
  <w:abstractNum w:abstractNumId="12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8900F3C"/>
    <w:multiLevelType w:val="hybridMultilevel"/>
    <w:tmpl w:val="4F0CD2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3146412"/>
    <w:multiLevelType w:val="hybridMultilevel"/>
    <w:tmpl w:val="CDAA7CB8"/>
    <w:lvl w:ilvl="0" w:tplc="0409000F">
      <w:start w:val="1"/>
      <w:numFmt w:val="decimal"/>
      <w:lvlText w:val="%1."/>
      <w:lvlJc w:val="left"/>
      <w:pPr>
        <w:ind w:left="1060" w:hanging="360"/>
      </w:pPr>
    </w:lvl>
    <w:lvl w:ilvl="1" w:tplc="04090019">
      <w:start w:val="1"/>
      <w:numFmt w:val="lowerLetter"/>
      <w:lvlText w:val="%2."/>
      <w:lvlJc w:val="left"/>
      <w:pPr>
        <w:ind w:left="1780" w:hanging="360"/>
      </w:pPr>
    </w:lvl>
    <w:lvl w:ilvl="2" w:tplc="0409001B">
      <w:start w:val="1"/>
      <w:numFmt w:val="lowerRoman"/>
      <w:lvlText w:val="%3."/>
      <w:lvlJc w:val="right"/>
      <w:pPr>
        <w:ind w:left="2500" w:hanging="180"/>
      </w:pPr>
    </w:lvl>
    <w:lvl w:ilvl="3" w:tplc="0409000F">
      <w:start w:val="1"/>
      <w:numFmt w:val="decimal"/>
      <w:lvlText w:val="%4."/>
      <w:lvlJc w:val="left"/>
      <w:pPr>
        <w:ind w:left="3220" w:hanging="360"/>
      </w:pPr>
    </w:lvl>
    <w:lvl w:ilvl="4" w:tplc="04090019">
      <w:start w:val="1"/>
      <w:numFmt w:val="lowerLetter"/>
      <w:lvlText w:val="%5."/>
      <w:lvlJc w:val="left"/>
      <w:pPr>
        <w:ind w:left="3940" w:hanging="360"/>
      </w:pPr>
    </w:lvl>
    <w:lvl w:ilvl="5" w:tplc="0409001B">
      <w:start w:val="1"/>
      <w:numFmt w:val="lowerRoman"/>
      <w:lvlText w:val="%6."/>
      <w:lvlJc w:val="right"/>
      <w:pPr>
        <w:ind w:left="4660" w:hanging="180"/>
      </w:pPr>
    </w:lvl>
    <w:lvl w:ilvl="6" w:tplc="0409000F">
      <w:start w:val="1"/>
      <w:numFmt w:val="decimal"/>
      <w:lvlText w:val="%7."/>
      <w:lvlJc w:val="left"/>
      <w:pPr>
        <w:ind w:left="5380" w:hanging="360"/>
      </w:pPr>
    </w:lvl>
    <w:lvl w:ilvl="7" w:tplc="04090019">
      <w:start w:val="1"/>
      <w:numFmt w:val="lowerLetter"/>
      <w:lvlText w:val="%8."/>
      <w:lvlJc w:val="left"/>
      <w:pPr>
        <w:ind w:left="6100" w:hanging="360"/>
      </w:pPr>
    </w:lvl>
    <w:lvl w:ilvl="8" w:tplc="0409001B">
      <w:start w:val="1"/>
      <w:numFmt w:val="lowerRoman"/>
      <w:lvlText w:val="%9."/>
      <w:lvlJc w:val="right"/>
      <w:pPr>
        <w:ind w:left="6820" w:hanging="180"/>
      </w:pPr>
    </w:lvl>
  </w:abstractNum>
  <w:abstractNum w:abstractNumId="18">
    <w:nsid w:val="242F4B2D"/>
    <w:multiLevelType w:val="hybridMultilevel"/>
    <w:tmpl w:val="8D22EC6A"/>
    <w:lvl w:ilvl="0" w:tplc="FE128016">
      <w:start w:val="1"/>
      <w:numFmt w:val="arabicAbjad"/>
      <w:lvlText w:val="%1."/>
      <w:lvlJc w:val="left"/>
      <w:pPr>
        <w:ind w:left="720" w:hanging="360"/>
      </w:pPr>
      <w:rPr>
        <w:rFonts w:ascii="Traditional Arabic" w:hAnsi="Traditional Arabic" w:cs="Traditional Arabic" w:hint="default"/>
        <w:b w:val="0"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3A3A78C0"/>
    <w:multiLevelType w:val="hybridMultilevel"/>
    <w:tmpl w:val="7B2A9C62"/>
    <w:lvl w:ilvl="0" w:tplc="AC8C2614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CBE67F2"/>
    <w:multiLevelType w:val="hybridMultilevel"/>
    <w:tmpl w:val="FE465D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3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E385159"/>
    <w:multiLevelType w:val="hybridMultilevel"/>
    <w:tmpl w:val="0366D93E"/>
    <w:lvl w:ilvl="0" w:tplc="FE128016">
      <w:start w:val="1"/>
      <w:numFmt w:val="arabicAbjad"/>
      <w:lvlText w:val="%1."/>
      <w:lvlJc w:val="left"/>
      <w:pPr>
        <w:ind w:left="720" w:hanging="360"/>
      </w:pPr>
      <w:rPr>
        <w:rFonts w:ascii="Traditional Arabic" w:hAnsi="Traditional Arabic" w:cs="Traditional Arabic"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FA17A84"/>
    <w:multiLevelType w:val="hybridMultilevel"/>
    <w:tmpl w:val="CDAA7CB8"/>
    <w:lvl w:ilvl="0" w:tplc="0409000F">
      <w:start w:val="1"/>
      <w:numFmt w:val="decimal"/>
      <w:lvlText w:val="%1."/>
      <w:lvlJc w:val="left"/>
      <w:pPr>
        <w:ind w:left="1060" w:hanging="360"/>
      </w:pPr>
    </w:lvl>
    <w:lvl w:ilvl="1" w:tplc="04090019">
      <w:start w:val="1"/>
      <w:numFmt w:val="lowerLetter"/>
      <w:lvlText w:val="%2."/>
      <w:lvlJc w:val="left"/>
      <w:pPr>
        <w:ind w:left="1780" w:hanging="360"/>
      </w:pPr>
    </w:lvl>
    <w:lvl w:ilvl="2" w:tplc="0409001B">
      <w:start w:val="1"/>
      <w:numFmt w:val="lowerRoman"/>
      <w:lvlText w:val="%3."/>
      <w:lvlJc w:val="right"/>
      <w:pPr>
        <w:ind w:left="2500" w:hanging="180"/>
      </w:pPr>
    </w:lvl>
    <w:lvl w:ilvl="3" w:tplc="0409000F">
      <w:start w:val="1"/>
      <w:numFmt w:val="decimal"/>
      <w:lvlText w:val="%4."/>
      <w:lvlJc w:val="left"/>
      <w:pPr>
        <w:ind w:left="3220" w:hanging="360"/>
      </w:pPr>
    </w:lvl>
    <w:lvl w:ilvl="4" w:tplc="04090019">
      <w:start w:val="1"/>
      <w:numFmt w:val="lowerLetter"/>
      <w:lvlText w:val="%5."/>
      <w:lvlJc w:val="left"/>
      <w:pPr>
        <w:ind w:left="3940" w:hanging="360"/>
      </w:pPr>
    </w:lvl>
    <w:lvl w:ilvl="5" w:tplc="0409001B">
      <w:start w:val="1"/>
      <w:numFmt w:val="lowerRoman"/>
      <w:lvlText w:val="%6."/>
      <w:lvlJc w:val="right"/>
      <w:pPr>
        <w:ind w:left="4660" w:hanging="180"/>
      </w:pPr>
    </w:lvl>
    <w:lvl w:ilvl="6" w:tplc="0409000F">
      <w:start w:val="1"/>
      <w:numFmt w:val="decimal"/>
      <w:lvlText w:val="%7."/>
      <w:lvlJc w:val="left"/>
      <w:pPr>
        <w:ind w:left="5380" w:hanging="360"/>
      </w:pPr>
    </w:lvl>
    <w:lvl w:ilvl="7" w:tplc="04090019">
      <w:start w:val="1"/>
      <w:numFmt w:val="lowerLetter"/>
      <w:lvlText w:val="%8."/>
      <w:lvlJc w:val="left"/>
      <w:pPr>
        <w:ind w:left="6100" w:hanging="360"/>
      </w:pPr>
    </w:lvl>
    <w:lvl w:ilvl="8" w:tplc="0409001B">
      <w:start w:val="1"/>
      <w:numFmt w:val="lowerRoman"/>
      <w:lvlText w:val="%9."/>
      <w:lvlJc w:val="right"/>
      <w:pPr>
        <w:ind w:left="6820" w:hanging="180"/>
      </w:pPr>
    </w:lvl>
  </w:abstractNum>
  <w:abstractNum w:abstractNumId="34">
    <w:nsid w:val="6B3A64D8"/>
    <w:multiLevelType w:val="hybridMultilevel"/>
    <w:tmpl w:val="CDAA7CB8"/>
    <w:lvl w:ilvl="0" w:tplc="0409000F">
      <w:start w:val="1"/>
      <w:numFmt w:val="decimal"/>
      <w:lvlText w:val="%1."/>
      <w:lvlJc w:val="left"/>
      <w:pPr>
        <w:ind w:left="1060" w:hanging="360"/>
      </w:pPr>
    </w:lvl>
    <w:lvl w:ilvl="1" w:tplc="04090019" w:tentative="1">
      <w:start w:val="1"/>
      <w:numFmt w:val="lowerLetter"/>
      <w:lvlText w:val="%2."/>
      <w:lvlJc w:val="left"/>
      <w:pPr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35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1F8776F"/>
    <w:multiLevelType w:val="hybridMultilevel"/>
    <w:tmpl w:val="D6C248A0"/>
    <w:lvl w:ilvl="0" w:tplc="672204E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7B77971"/>
    <w:multiLevelType w:val="hybridMultilevel"/>
    <w:tmpl w:val="4FB06304"/>
    <w:lvl w:ilvl="0" w:tplc="FE128016">
      <w:start w:val="1"/>
      <w:numFmt w:val="arabicAbjad"/>
      <w:lvlText w:val="%1."/>
      <w:lvlJc w:val="left"/>
      <w:pPr>
        <w:ind w:left="689" w:hanging="360"/>
      </w:pPr>
      <w:rPr>
        <w:rFonts w:ascii="Traditional Arabic" w:hAnsi="Traditional Arabic" w:cs="Traditional Arabic"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09" w:hanging="360"/>
      </w:pPr>
    </w:lvl>
    <w:lvl w:ilvl="2" w:tplc="0409001B" w:tentative="1">
      <w:start w:val="1"/>
      <w:numFmt w:val="lowerRoman"/>
      <w:lvlText w:val="%3."/>
      <w:lvlJc w:val="right"/>
      <w:pPr>
        <w:ind w:left="2129" w:hanging="180"/>
      </w:pPr>
    </w:lvl>
    <w:lvl w:ilvl="3" w:tplc="0409000F" w:tentative="1">
      <w:start w:val="1"/>
      <w:numFmt w:val="decimal"/>
      <w:lvlText w:val="%4."/>
      <w:lvlJc w:val="left"/>
      <w:pPr>
        <w:ind w:left="2849" w:hanging="360"/>
      </w:pPr>
    </w:lvl>
    <w:lvl w:ilvl="4" w:tplc="04090019" w:tentative="1">
      <w:start w:val="1"/>
      <w:numFmt w:val="lowerLetter"/>
      <w:lvlText w:val="%5."/>
      <w:lvlJc w:val="left"/>
      <w:pPr>
        <w:ind w:left="3569" w:hanging="360"/>
      </w:pPr>
    </w:lvl>
    <w:lvl w:ilvl="5" w:tplc="0409001B" w:tentative="1">
      <w:start w:val="1"/>
      <w:numFmt w:val="lowerRoman"/>
      <w:lvlText w:val="%6."/>
      <w:lvlJc w:val="right"/>
      <w:pPr>
        <w:ind w:left="4289" w:hanging="180"/>
      </w:pPr>
    </w:lvl>
    <w:lvl w:ilvl="6" w:tplc="0409000F" w:tentative="1">
      <w:start w:val="1"/>
      <w:numFmt w:val="decimal"/>
      <w:lvlText w:val="%7."/>
      <w:lvlJc w:val="left"/>
      <w:pPr>
        <w:ind w:left="5009" w:hanging="360"/>
      </w:pPr>
    </w:lvl>
    <w:lvl w:ilvl="7" w:tplc="04090019" w:tentative="1">
      <w:start w:val="1"/>
      <w:numFmt w:val="lowerLetter"/>
      <w:lvlText w:val="%8."/>
      <w:lvlJc w:val="left"/>
      <w:pPr>
        <w:ind w:left="5729" w:hanging="360"/>
      </w:pPr>
    </w:lvl>
    <w:lvl w:ilvl="8" w:tplc="0409001B" w:tentative="1">
      <w:start w:val="1"/>
      <w:numFmt w:val="lowerRoman"/>
      <w:lvlText w:val="%9."/>
      <w:lvlJc w:val="right"/>
      <w:pPr>
        <w:ind w:left="6449" w:hanging="180"/>
      </w:pPr>
    </w:lvl>
  </w:abstractNum>
  <w:abstractNum w:abstractNumId="41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8"/>
  </w:num>
  <w:num w:numId="2">
    <w:abstractNumId w:val="32"/>
  </w:num>
  <w:num w:numId="3">
    <w:abstractNumId w:val="39"/>
  </w:num>
  <w:num w:numId="4">
    <w:abstractNumId w:val="43"/>
  </w:num>
  <w:num w:numId="5">
    <w:abstractNumId w:val="23"/>
  </w:num>
  <w:num w:numId="6">
    <w:abstractNumId w:val="42"/>
  </w:num>
  <w:num w:numId="7">
    <w:abstractNumId w:val="22"/>
  </w:num>
  <w:num w:numId="8">
    <w:abstractNumId w:val="7"/>
  </w:num>
  <w:num w:numId="9">
    <w:abstractNumId w:val="16"/>
  </w:num>
  <w:num w:numId="10">
    <w:abstractNumId w:val="2"/>
  </w:num>
  <w:num w:numId="11">
    <w:abstractNumId w:val="15"/>
  </w:num>
  <w:num w:numId="12">
    <w:abstractNumId w:val="3"/>
  </w:num>
  <w:num w:numId="13">
    <w:abstractNumId w:val="8"/>
  </w:num>
  <w:num w:numId="14">
    <w:abstractNumId w:val="14"/>
  </w:num>
  <w:num w:numId="15">
    <w:abstractNumId w:val="30"/>
  </w:num>
  <w:num w:numId="16">
    <w:abstractNumId w:val="12"/>
  </w:num>
  <w:num w:numId="17">
    <w:abstractNumId w:val="21"/>
  </w:num>
  <w:num w:numId="18">
    <w:abstractNumId w:val="26"/>
  </w:num>
  <w:num w:numId="19">
    <w:abstractNumId w:val="36"/>
  </w:num>
  <w:num w:numId="20">
    <w:abstractNumId w:val="20"/>
  </w:num>
  <w:num w:numId="21">
    <w:abstractNumId w:val="28"/>
  </w:num>
  <w:num w:numId="22">
    <w:abstractNumId w:val="29"/>
  </w:num>
  <w:num w:numId="23">
    <w:abstractNumId w:val="41"/>
  </w:num>
  <w:num w:numId="24">
    <w:abstractNumId w:val="9"/>
  </w:num>
  <w:num w:numId="25">
    <w:abstractNumId w:val="24"/>
  </w:num>
  <w:num w:numId="26">
    <w:abstractNumId w:val="35"/>
  </w:num>
  <w:num w:numId="27">
    <w:abstractNumId w:val="19"/>
  </w:num>
  <w:num w:numId="28">
    <w:abstractNumId w:val="1"/>
  </w:num>
  <w:num w:numId="29">
    <w:abstractNumId w:val="6"/>
  </w:num>
  <w:num w:numId="30">
    <w:abstractNumId w:val="10"/>
  </w:num>
  <w:num w:numId="31">
    <w:abstractNumId w:val="13"/>
  </w:num>
  <w:num w:numId="32">
    <w:abstractNumId w:val="31"/>
  </w:num>
  <w:num w:numId="33">
    <w:abstractNumId w:val="5"/>
  </w:num>
  <w:num w:numId="34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4"/>
  </w:num>
  <w:num w:numId="37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8"/>
  </w:num>
  <w:num w:numId="44">
    <w:abstractNumId w:val="40"/>
  </w:num>
  <w:num w:numId="45">
    <w:abstractNumId w:val="4"/>
  </w:num>
  <w:num w:numId="46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activeWritingStyle w:appName="MSWord" w:lang="ar-SA" w:vendorID="64" w:dllVersion="6" w:nlCheck="1" w:checkStyle="0"/>
  <w:activeWritingStyle w:appName="MSWord" w:lang="ar-SA" w:vendorID="64" w:dllVersion="0" w:nlCheck="1" w:checkStyle="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36C3"/>
    <w:rsid w:val="000018E5"/>
    <w:rsid w:val="00003EDC"/>
    <w:rsid w:val="00006FB9"/>
    <w:rsid w:val="0000709C"/>
    <w:rsid w:val="00011A9C"/>
    <w:rsid w:val="00011B3C"/>
    <w:rsid w:val="00014685"/>
    <w:rsid w:val="00015D06"/>
    <w:rsid w:val="00016CC7"/>
    <w:rsid w:val="00020710"/>
    <w:rsid w:val="00023D2C"/>
    <w:rsid w:val="000263E2"/>
    <w:rsid w:val="00042349"/>
    <w:rsid w:val="000455C2"/>
    <w:rsid w:val="00047DD1"/>
    <w:rsid w:val="00055E05"/>
    <w:rsid w:val="00060A9E"/>
    <w:rsid w:val="00071634"/>
    <w:rsid w:val="00077199"/>
    <w:rsid w:val="00084C04"/>
    <w:rsid w:val="00085DEA"/>
    <w:rsid w:val="00086F56"/>
    <w:rsid w:val="000973BC"/>
    <w:rsid w:val="000A15B4"/>
    <w:rsid w:val="000A240A"/>
    <w:rsid w:val="000B26D8"/>
    <w:rsid w:val="000C0FCB"/>
    <w:rsid w:val="000C1364"/>
    <w:rsid w:val="000C1F14"/>
    <w:rsid w:val="000C3E3B"/>
    <w:rsid w:val="000D2876"/>
    <w:rsid w:val="000D68A3"/>
    <w:rsid w:val="000E2809"/>
    <w:rsid w:val="000E4058"/>
    <w:rsid w:val="000E47D5"/>
    <w:rsid w:val="000F105E"/>
    <w:rsid w:val="000F371C"/>
    <w:rsid w:val="000F6B92"/>
    <w:rsid w:val="00107565"/>
    <w:rsid w:val="00110966"/>
    <w:rsid w:val="00114A6C"/>
    <w:rsid w:val="00115043"/>
    <w:rsid w:val="00117BAD"/>
    <w:rsid w:val="00123EA4"/>
    <w:rsid w:val="00123F5B"/>
    <w:rsid w:val="00126020"/>
    <w:rsid w:val="001270B2"/>
    <w:rsid w:val="00131734"/>
    <w:rsid w:val="00134D2A"/>
    <w:rsid w:val="00137FF3"/>
    <w:rsid w:val="00140DDA"/>
    <w:rsid w:val="001413E5"/>
    <w:rsid w:val="00143E31"/>
    <w:rsid w:val="001446ED"/>
    <w:rsid w:val="001673B8"/>
    <w:rsid w:val="00170319"/>
    <w:rsid w:val="00171C6C"/>
    <w:rsid w:val="00174207"/>
    <w:rsid w:val="001746BA"/>
    <w:rsid w:val="0018184C"/>
    <w:rsid w:val="001855D7"/>
    <w:rsid w:val="001975AC"/>
    <w:rsid w:val="001A30FC"/>
    <w:rsid w:val="001A7F28"/>
    <w:rsid w:val="001B5872"/>
    <w:rsid w:val="001C193F"/>
    <w:rsid w:val="001D02A4"/>
    <w:rsid w:val="001D13E9"/>
    <w:rsid w:val="001D2CD2"/>
    <w:rsid w:val="001D5443"/>
    <w:rsid w:val="001F03FF"/>
    <w:rsid w:val="001F1144"/>
    <w:rsid w:val="001F34EE"/>
    <w:rsid w:val="002066AE"/>
    <w:rsid w:val="00215895"/>
    <w:rsid w:val="00215AEB"/>
    <w:rsid w:val="002169BF"/>
    <w:rsid w:val="002176F6"/>
    <w:rsid w:val="00230980"/>
    <w:rsid w:val="00231494"/>
    <w:rsid w:val="00232068"/>
    <w:rsid w:val="0024111A"/>
    <w:rsid w:val="002430CC"/>
    <w:rsid w:val="00251E09"/>
    <w:rsid w:val="00254CE8"/>
    <w:rsid w:val="00256F95"/>
    <w:rsid w:val="00266508"/>
    <w:rsid w:val="00267F5D"/>
    <w:rsid w:val="00271022"/>
    <w:rsid w:val="002728E9"/>
    <w:rsid w:val="0027489B"/>
    <w:rsid w:val="002761CB"/>
    <w:rsid w:val="00280368"/>
    <w:rsid w:val="00283937"/>
    <w:rsid w:val="00287A0D"/>
    <w:rsid w:val="00290C3A"/>
    <w:rsid w:val="00291932"/>
    <w:rsid w:val="00293830"/>
    <w:rsid w:val="00293AEB"/>
    <w:rsid w:val="002A0738"/>
    <w:rsid w:val="002A22D7"/>
    <w:rsid w:val="002A7A84"/>
    <w:rsid w:val="002B67BE"/>
    <w:rsid w:val="002C0FD2"/>
    <w:rsid w:val="002C35C9"/>
    <w:rsid w:val="002C70CA"/>
    <w:rsid w:val="002C7DE5"/>
    <w:rsid w:val="002D049A"/>
    <w:rsid w:val="002D35DE"/>
    <w:rsid w:val="002D4589"/>
    <w:rsid w:val="002E63AD"/>
    <w:rsid w:val="002F0BC0"/>
    <w:rsid w:val="002F160A"/>
    <w:rsid w:val="002F5E50"/>
    <w:rsid w:val="00301D4A"/>
    <w:rsid w:val="0032572D"/>
    <w:rsid w:val="00336574"/>
    <w:rsid w:val="003401C7"/>
    <w:rsid w:val="003402AD"/>
    <w:rsid w:val="00352E47"/>
    <w:rsid w:val="00384C97"/>
    <w:rsid w:val="00393194"/>
    <w:rsid w:val="00395189"/>
    <w:rsid w:val="003A4ABD"/>
    <w:rsid w:val="003A762E"/>
    <w:rsid w:val="003B0D84"/>
    <w:rsid w:val="003B44D3"/>
    <w:rsid w:val="003C1003"/>
    <w:rsid w:val="003C54AD"/>
    <w:rsid w:val="003C7ADF"/>
    <w:rsid w:val="003D6D34"/>
    <w:rsid w:val="003E03E3"/>
    <w:rsid w:val="003E48DE"/>
    <w:rsid w:val="003F00A8"/>
    <w:rsid w:val="003F01A9"/>
    <w:rsid w:val="003F3E71"/>
    <w:rsid w:val="003F43F0"/>
    <w:rsid w:val="00401F9D"/>
    <w:rsid w:val="00402ECE"/>
    <w:rsid w:val="004128F8"/>
    <w:rsid w:val="0041561F"/>
    <w:rsid w:val="00415C2B"/>
    <w:rsid w:val="00421ED5"/>
    <w:rsid w:val="00425E24"/>
    <w:rsid w:val="004408AF"/>
    <w:rsid w:val="00444302"/>
    <w:rsid w:val="004605E1"/>
    <w:rsid w:val="00461566"/>
    <w:rsid w:val="0046246C"/>
    <w:rsid w:val="00464F77"/>
    <w:rsid w:val="00476EDE"/>
    <w:rsid w:val="0048032C"/>
    <w:rsid w:val="00482DD8"/>
    <w:rsid w:val="00490D36"/>
    <w:rsid w:val="004A35ED"/>
    <w:rsid w:val="004A4B89"/>
    <w:rsid w:val="004A5BD0"/>
    <w:rsid w:val="004A7CAF"/>
    <w:rsid w:val="004C5EBA"/>
    <w:rsid w:val="004D05F8"/>
    <w:rsid w:val="004D6B05"/>
    <w:rsid w:val="004D6B9A"/>
    <w:rsid w:val="004D6C40"/>
    <w:rsid w:val="004E3FB1"/>
    <w:rsid w:val="004F005C"/>
    <w:rsid w:val="004F50F1"/>
    <w:rsid w:val="004F6392"/>
    <w:rsid w:val="00500DB9"/>
    <w:rsid w:val="005031B0"/>
    <w:rsid w:val="00503A1C"/>
    <w:rsid w:val="005104BB"/>
    <w:rsid w:val="00512A54"/>
    <w:rsid w:val="00512AB4"/>
    <w:rsid w:val="005217A2"/>
    <w:rsid w:val="005306BB"/>
    <w:rsid w:val="00533200"/>
    <w:rsid w:val="005508C6"/>
    <w:rsid w:val="00553B10"/>
    <w:rsid w:val="005575FA"/>
    <w:rsid w:val="00561601"/>
    <w:rsid w:val="005719C3"/>
    <w:rsid w:val="005766B3"/>
    <w:rsid w:val="00587E1E"/>
    <w:rsid w:val="005A0806"/>
    <w:rsid w:val="005A146D"/>
    <w:rsid w:val="005A7B3E"/>
    <w:rsid w:val="005B1E8D"/>
    <w:rsid w:val="005B26AC"/>
    <w:rsid w:val="005B360D"/>
    <w:rsid w:val="005B4B63"/>
    <w:rsid w:val="005C0EA1"/>
    <w:rsid w:val="005C66D5"/>
    <w:rsid w:val="005C6F10"/>
    <w:rsid w:val="005E5BA3"/>
    <w:rsid w:val="005E749B"/>
    <w:rsid w:val="005F2EDF"/>
    <w:rsid w:val="00630073"/>
    <w:rsid w:val="00631C47"/>
    <w:rsid w:val="00632278"/>
    <w:rsid w:val="00633C39"/>
    <w:rsid w:val="00636D21"/>
    <w:rsid w:val="00640927"/>
    <w:rsid w:val="00652624"/>
    <w:rsid w:val="00661956"/>
    <w:rsid w:val="0066519A"/>
    <w:rsid w:val="00677841"/>
    <w:rsid w:val="0069056D"/>
    <w:rsid w:val="0069159F"/>
    <w:rsid w:val="00696A1F"/>
    <w:rsid w:val="006973C7"/>
    <w:rsid w:val="006B08C3"/>
    <w:rsid w:val="006B12D6"/>
    <w:rsid w:val="006B3CD5"/>
    <w:rsid w:val="006C0DCE"/>
    <w:rsid w:val="006C41AC"/>
    <w:rsid w:val="006C525F"/>
    <w:rsid w:val="006D0593"/>
    <w:rsid w:val="006D12D8"/>
    <w:rsid w:val="006D1CEC"/>
    <w:rsid w:val="006D3801"/>
    <w:rsid w:val="006D3F0B"/>
    <w:rsid w:val="006D7C9F"/>
    <w:rsid w:val="006E3A65"/>
    <w:rsid w:val="006F1BDF"/>
    <w:rsid w:val="006F5E0D"/>
    <w:rsid w:val="006F7516"/>
    <w:rsid w:val="007047D4"/>
    <w:rsid w:val="007065FD"/>
    <w:rsid w:val="007074DA"/>
    <w:rsid w:val="00711EE8"/>
    <w:rsid w:val="00714016"/>
    <w:rsid w:val="007257F6"/>
    <w:rsid w:val="00732704"/>
    <w:rsid w:val="00733D89"/>
    <w:rsid w:val="00741AC5"/>
    <w:rsid w:val="0074385D"/>
    <w:rsid w:val="0074561A"/>
    <w:rsid w:val="00747E97"/>
    <w:rsid w:val="0075672F"/>
    <w:rsid w:val="00764B6F"/>
    <w:rsid w:val="00772B4C"/>
    <w:rsid w:val="00782108"/>
    <w:rsid w:val="00783459"/>
    <w:rsid w:val="00786495"/>
    <w:rsid w:val="0079161D"/>
    <w:rsid w:val="007976DE"/>
    <w:rsid w:val="007A0122"/>
    <w:rsid w:val="007B555E"/>
    <w:rsid w:val="007B6DDE"/>
    <w:rsid w:val="007C2C59"/>
    <w:rsid w:val="007D4333"/>
    <w:rsid w:val="007E1F1C"/>
    <w:rsid w:val="007E5187"/>
    <w:rsid w:val="008306EB"/>
    <w:rsid w:val="00833610"/>
    <w:rsid w:val="00841B87"/>
    <w:rsid w:val="00842A9A"/>
    <w:rsid w:val="00842E78"/>
    <w:rsid w:val="00844E6A"/>
    <w:rsid w:val="0084710B"/>
    <w:rsid w:val="00851723"/>
    <w:rsid w:val="00856EA4"/>
    <w:rsid w:val="0085774E"/>
    <w:rsid w:val="0087159D"/>
    <w:rsid w:val="00877341"/>
    <w:rsid w:val="008A1157"/>
    <w:rsid w:val="008B2211"/>
    <w:rsid w:val="008B4BDE"/>
    <w:rsid w:val="008B7FDB"/>
    <w:rsid w:val="008C0C1F"/>
    <w:rsid w:val="008C30F2"/>
    <w:rsid w:val="008C536B"/>
    <w:rsid w:val="008D527C"/>
    <w:rsid w:val="008D7211"/>
    <w:rsid w:val="008E010D"/>
    <w:rsid w:val="008F6299"/>
    <w:rsid w:val="009023F3"/>
    <w:rsid w:val="00905031"/>
    <w:rsid w:val="0090567A"/>
    <w:rsid w:val="0090602B"/>
    <w:rsid w:val="00912B0C"/>
    <w:rsid w:val="00913302"/>
    <w:rsid w:val="009203B9"/>
    <w:rsid w:val="00924028"/>
    <w:rsid w:val="00926992"/>
    <w:rsid w:val="009328A0"/>
    <w:rsid w:val="00932A40"/>
    <w:rsid w:val="009406AC"/>
    <w:rsid w:val="00941885"/>
    <w:rsid w:val="00942758"/>
    <w:rsid w:val="00944612"/>
    <w:rsid w:val="009458DD"/>
    <w:rsid w:val="00946085"/>
    <w:rsid w:val="00953A8F"/>
    <w:rsid w:val="00957C45"/>
    <w:rsid w:val="0096672E"/>
    <w:rsid w:val="00970132"/>
    <w:rsid w:val="0097256E"/>
    <w:rsid w:val="009731B4"/>
    <w:rsid w:val="00983609"/>
    <w:rsid w:val="009859B4"/>
    <w:rsid w:val="0099611F"/>
    <w:rsid w:val="009A3B8E"/>
    <w:rsid w:val="009C23D4"/>
    <w:rsid w:val="009C4B55"/>
    <w:rsid w:val="009D03A2"/>
    <w:rsid w:val="009D4997"/>
    <w:rsid w:val="009E3CC0"/>
    <w:rsid w:val="009E47E5"/>
    <w:rsid w:val="009F2534"/>
    <w:rsid w:val="009F2A28"/>
    <w:rsid w:val="009F2ED5"/>
    <w:rsid w:val="009F5184"/>
    <w:rsid w:val="009F7A01"/>
    <w:rsid w:val="00A124A2"/>
    <w:rsid w:val="00A20A12"/>
    <w:rsid w:val="00A22543"/>
    <w:rsid w:val="00A22C86"/>
    <w:rsid w:val="00A372A9"/>
    <w:rsid w:val="00A40D08"/>
    <w:rsid w:val="00A44627"/>
    <w:rsid w:val="00A46F7E"/>
    <w:rsid w:val="00A4737E"/>
    <w:rsid w:val="00A502C1"/>
    <w:rsid w:val="00A52556"/>
    <w:rsid w:val="00A5558A"/>
    <w:rsid w:val="00A61963"/>
    <w:rsid w:val="00A63AD0"/>
    <w:rsid w:val="00A7204A"/>
    <w:rsid w:val="00A72A0B"/>
    <w:rsid w:val="00A75457"/>
    <w:rsid w:val="00A979FA"/>
    <w:rsid w:val="00AB3FB5"/>
    <w:rsid w:val="00AC0186"/>
    <w:rsid w:val="00AC65D1"/>
    <w:rsid w:val="00AD423B"/>
    <w:rsid w:val="00AD5924"/>
    <w:rsid w:val="00AE0516"/>
    <w:rsid w:val="00AE248E"/>
    <w:rsid w:val="00AE4A4D"/>
    <w:rsid w:val="00AE6AD7"/>
    <w:rsid w:val="00AF32A1"/>
    <w:rsid w:val="00B055FB"/>
    <w:rsid w:val="00B174B5"/>
    <w:rsid w:val="00B204B3"/>
    <w:rsid w:val="00B22AAC"/>
    <w:rsid w:val="00B4589D"/>
    <w:rsid w:val="00B508CF"/>
    <w:rsid w:val="00B50ACD"/>
    <w:rsid w:val="00B57F2F"/>
    <w:rsid w:val="00B652D2"/>
    <w:rsid w:val="00B6782F"/>
    <w:rsid w:val="00B727DA"/>
    <w:rsid w:val="00B77F32"/>
    <w:rsid w:val="00B80620"/>
    <w:rsid w:val="00B80926"/>
    <w:rsid w:val="00B81333"/>
    <w:rsid w:val="00B84B52"/>
    <w:rsid w:val="00B93E29"/>
    <w:rsid w:val="00B9739D"/>
    <w:rsid w:val="00B97B1E"/>
    <w:rsid w:val="00BA432C"/>
    <w:rsid w:val="00BB15BF"/>
    <w:rsid w:val="00BC6307"/>
    <w:rsid w:val="00BD444E"/>
    <w:rsid w:val="00BF243A"/>
    <w:rsid w:val="00BF26D8"/>
    <w:rsid w:val="00BF4D7C"/>
    <w:rsid w:val="00C028FF"/>
    <w:rsid w:val="00C14F0C"/>
    <w:rsid w:val="00C1739D"/>
    <w:rsid w:val="00C3103F"/>
    <w:rsid w:val="00C33239"/>
    <w:rsid w:val="00C46D9E"/>
    <w:rsid w:val="00C55180"/>
    <w:rsid w:val="00C5703B"/>
    <w:rsid w:val="00C60CAD"/>
    <w:rsid w:val="00C617D1"/>
    <w:rsid w:val="00C6364E"/>
    <w:rsid w:val="00C71AC6"/>
    <w:rsid w:val="00C759EB"/>
    <w:rsid w:val="00C76184"/>
    <w:rsid w:val="00C76AAE"/>
    <w:rsid w:val="00C77FDD"/>
    <w:rsid w:val="00C802BD"/>
    <w:rsid w:val="00C92E89"/>
    <w:rsid w:val="00C958D9"/>
    <w:rsid w:val="00CB11A3"/>
    <w:rsid w:val="00CB3603"/>
    <w:rsid w:val="00CC0E44"/>
    <w:rsid w:val="00CE0B84"/>
    <w:rsid w:val="00D07AAA"/>
    <w:rsid w:val="00D1019E"/>
    <w:rsid w:val="00D134F9"/>
    <w:rsid w:val="00D1394A"/>
    <w:rsid w:val="00D21B67"/>
    <w:rsid w:val="00D21EDD"/>
    <w:rsid w:val="00D25E98"/>
    <w:rsid w:val="00D3555B"/>
    <w:rsid w:val="00D40FA6"/>
    <w:rsid w:val="00D4307F"/>
    <w:rsid w:val="00D5202A"/>
    <w:rsid w:val="00D52EC2"/>
    <w:rsid w:val="00D57536"/>
    <w:rsid w:val="00D76E52"/>
    <w:rsid w:val="00D8287E"/>
    <w:rsid w:val="00D83461"/>
    <w:rsid w:val="00D86455"/>
    <w:rsid w:val="00D9457D"/>
    <w:rsid w:val="00DC1C56"/>
    <w:rsid w:val="00DD0684"/>
    <w:rsid w:val="00DD4269"/>
    <w:rsid w:val="00DD58A3"/>
    <w:rsid w:val="00DE1ED9"/>
    <w:rsid w:val="00DE7BA6"/>
    <w:rsid w:val="00DF1E19"/>
    <w:rsid w:val="00E0297E"/>
    <w:rsid w:val="00E02D40"/>
    <w:rsid w:val="00E064B0"/>
    <w:rsid w:val="00E066F3"/>
    <w:rsid w:val="00E22CC8"/>
    <w:rsid w:val="00E30386"/>
    <w:rsid w:val="00E434B1"/>
    <w:rsid w:val="00E46506"/>
    <w:rsid w:val="00E60082"/>
    <w:rsid w:val="00E65281"/>
    <w:rsid w:val="00E91116"/>
    <w:rsid w:val="00E953B7"/>
    <w:rsid w:val="00E96C61"/>
    <w:rsid w:val="00EA502F"/>
    <w:rsid w:val="00EC1ED1"/>
    <w:rsid w:val="00EC3652"/>
    <w:rsid w:val="00EC5C61"/>
    <w:rsid w:val="00ED0590"/>
    <w:rsid w:val="00ED2776"/>
    <w:rsid w:val="00ED404D"/>
    <w:rsid w:val="00ED40F6"/>
    <w:rsid w:val="00ED6B12"/>
    <w:rsid w:val="00EE490F"/>
    <w:rsid w:val="00F02C99"/>
    <w:rsid w:val="00F039E0"/>
    <w:rsid w:val="00F11C83"/>
    <w:rsid w:val="00F17860"/>
    <w:rsid w:val="00F236C3"/>
    <w:rsid w:val="00F245F9"/>
    <w:rsid w:val="00F246BB"/>
    <w:rsid w:val="00F35B02"/>
    <w:rsid w:val="00F50654"/>
    <w:rsid w:val="00F54C3D"/>
    <w:rsid w:val="00F57C61"/>
    <w:rsid w:val="00F616D2"/>
    <w:rsid w:val="00F62E73"/>
    <w:rsid w:val="00F773F7"/>
    <w:rsid w:val="00F779DE"/>
    <w:rsid w:val="00F8256E"/>
    <w:rsid w:val="00F9176E"/>
    <w:rsid w:val="00F91847"/>
    <w:rsid w:val="00FA3E2F"/>
    <w:rsid w:val="00FA5622"/>
    <w:rsid w:val="00FA7E85"/>
    <w:rsid w:val="00FB0255"/>
    <w:rsid w:val="00FB56F5"/>
    <w:rsid w:val="00FC2D18"/>
    <w:rsid w:val="00FD15CC"/>
    <w:rsid w:val="00FD1A96"/>
    <w:rsid w:val="00FD772A"/>
    <w:rsid w:val="00FD7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19BF4CA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E19"/>
  </w:style>
  <w:style w:type="paragraph" w:styleId="1">
    <w:name w:val="heading 1"/>
    <w:basedOn w:val="a"/>
    <w:next w:val="a"/>
    <w:link w:val="1Char"/>
    <w:uiPriority w:val="9"/>
    <w:qFormat/>
    <w:rsid w:val="006D3F0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autoRedefine/>
    <w:qFormat/>
    <w:rsid w:val="00942758"/>
    <w:pPr>
      <w:keepNext/>
      <w:bidi/>
      <w:spacing w:after="0" w:line="240" w:lineRule="auto"/>
      <w:outlineLvl w:val="1"/>
    </w:pPr>
    <w:rPr>
      <w:rFonts w:ascii="Sakkal Majalla" w:eastAsia="Times New Roman" w:hAnsi="Sakkal Majalla" w:cs="Sakkal Majalla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 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2Char">
    <w:name w:val="عنوان 2 Char"/>
    <w:basedOn w:val="a0"/>
    <w:link w:val="2"/>
    <w:rsid w:val="00942758"/>
    <w:rPr>
      <w:rFonts w:ascii="Sakkal Majalla" w:eastAsia="Times New Roman" w:hAnsi="Sakkal Majalla" w:cs="Sakkal Majalla"/>
      <w:b/>
      <w:bCs/>
      <w:sz w:val="28"/>
      <w:szCs w:val="28"/>
    </w:rPr>
  </w:style>
  <w:style w:type="character" w:customStyle="1" w:styleId="1Char">
    <w:name w:val="عنوان 1 Char"/>
    <w:basedOn w:val="a0"/>
    <w:link w:val="1"/>
    <w:uiPriority w:val="9"/>
    <w:rsid w:val="006D3F0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TOC Heading"/>
    <w:basedOn w:val="1"/>
    <w:next w:val="a"/>
    <w:uiPriority w:val="39"/>
    <w:unhideWhenUsed/>
    <w:qFormat/>
    <w:rsid w:val="006D3F0B"/>
    <w:pPr>
      <w:bidi/>
      <w:outlineLvl w:val="9"/>
    </w:pPr>
    <w:rPr>
      <w:rtl/>
    </w:rPr>
  </w:style>
  <w:style w:type="paragraph" w:styleId="20">
    <w:name w:val="toc 2"/>
    <w:basedOn w:val="a"/>
    <w:next w:val="a"/>
    <w:autoRedefine/>
    <w:uiPriority w:val="39"/>
    <w:unhideWhenUsed/>
    <w:rsid w:val="006D3F0B"/>
    <w:pPr>
      <w:spacing w:after="100"/>
      <w:ind w:left="220"/>
    </w:pPr>
  </w:style>
  <w:style w:type="character" w:styleId="Hyperlink">
    <w:name w:val="Hyperlink"/>
    <w:basedOn w:val="a0"/>
    <w:uiPriority w:val="99"/>
    <w:unhideWhenUsed/>
    <w:rsid w:val="006D3F0B"/>
    <w:rPr>
      <w:color w:val="0563C1" w:themeColor="hyperlink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6D3F0B"/>
    <w:pPr>
      <w:spacing w:after="100"/>
    </w:pPr>
  </w:style>
  <w:style w:type="paragraph" w:styleId="ac">
    <w:name w:val="Balloon Text"/>
    <w:basedOn w:val="a"/>
    <w:link w:val="Char2"/>
    <w:uiPriority w:val="99"/>
    <w:semiHidden/>
    <w:unhideWhenUsed/>
    <w:rsid w:val="00714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c"/>
    <w:uiPriority w:val="99"/>
    <w:semiHidden/>
    <w:rsid w:val="007140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E19"/>
  </w:style>
  <w:style w:type="paragraph" w:styleId="1">
    <w:name w:val="heading 1"/>
    <w:basedOn w:val="a"/>
    <w:next w:val="a"/>
    <w:link w:val="1Char"/>
    <w:uiPriority w:val="9"/>
    <w:qFormat/>
    <w:rsid w:val="006D3F0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autoRedefine/>
    <w:qFormat/>
    <w:rsid w:val="00942758"/>
    <w:pPr>
      <w:keepNext/>
      <w:bidi/>
      <w:spacing w:after="0" w:line="240" w:lineRule="auto"/>
      <w:outlineLvl w:val="1"/>
    </w:pPr>
    <w:rPr>
      <w:rFonts w:ascii="Sakkal Majalla" w:eastAsia="Times New Roman" w:hAnsi="Sakkal Majalla" w:cs="Sakkal Majalla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 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2Char">
    <w:name w:val="عنوان 2 Char"/>
    <w:basedOn w:val="a0"/>
    <w:link w:val="2"/>
    <w:rsid w:val="00942758"/>
    <w:rPr>
      <w:rFonts w:ascii="Sakkal Majalla" w:eastAsia="Times New Roman" w:hAnsi="Sakkal Majalla" w:cs="Sakkal Majalla"/>
      <w:b/>
      <w:bCs/>
      <w:sz w:val="28"/>
      <w:szCs w:val="28"/>
    </w:rPr>
  </w:style>
  <w:style w:type="character" w:customStyle="1" w:styleId="1Char">
    <w:name w:val="عنوان 1 Char"/>
    <w:basedOn w:val="a0"/>
    <w:link w:val="1"/>
    <w:uiPriority w:val="9"/>
    <w:rsid w:val="006D3F0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TOC Heading"/>
    <w:basedOn w:val="1"/>
    <w:next w:val="a"/>
    <w:uiPriority w:val="39"/>
    <w:unhideWhenUsed/>
    <w:qFormat/>
    <w:rsid w:val="006D3F0B"/>
    <w:pPr>
      <w:bidi/>
      <w:outlineLvl w:val="9"/>
    </w:pPr>
    <w:rPr>
      <w:rtl/>
    </w:rPr>
  </w:style>
  <w:style w:type="paragraph" w:styleId="20">
    <w:name w:val="toc 2"/>
    <w:basedOn w:val="a"/>
    <w:next w:val="a"/>
    <w:autoRedefine/>
    <w:uiPriority w:val="39"/>
    <w:unhideWhenUsed/>
    <w:rsid w:val="006D3F0B"/>
    <w:pPr>
      <w:spacing w:after="100"/>
      <w:ind w:left="220"/>
    </w:pPr>
  </w:style>
  <w:style w:type="character" w:styleId="Hyperlink">
    <w:name w:val="Hyperlink"/>
    <w:basedOn w:val="a0"/>
    <w:uiPriority w:val="99"/>
    <w:unhideWhenUsed/>
    <w:rsid w:val="006D3F0B"/>
    <w:rPr>
      <w:color w:val="0563C1" w:themeColor="hyperlink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6D3F0B"/>
    <w:pPr>
      <w:spacing w:after="100"/>
    </w:pPr>
  </w:style>
  <w:style w:type="paragraph" w:styleId="ac">
    <w:name w:val="Balloon Text"/>
    <w:basedOn w:val="a"/>
    <w:link w:val="Char2"/>
    <w:uiPriority w:val="99"/>
    <w:semiHidden/>
    <w:unhideWhenUsed/>
    <w:rsid w:val="00714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c"/>
    <w:uiPriority w:val="99"/>
    <w:semiHidden/>
    <w:rsid w:val="007140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AssetsCategory xmlns="f5d37f1a-14cb-45cf-8985-a5d7bc1fd1b4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7949188D5059934B8102C12203A9706F" ma:contentTypeVersion="1" ma:contentTypeDescription="إنشاء مستند جديد." ma:contentTypeScope="" ma:versionID="c7176a9da6cc92d5016c46927c8ef02b">
  <xsd:schema xmlns:xsd="http://www.w3.org/2001/XMLSchema" xmlns:xs="http://www.w3.org/2001/XMLSchema" xmlns:p="http://schemas.microsoft.com/office/2006/metadata/properties" xmlns:ns2="f5d37f1a-14cb-45cf-8985-a5d7bc1fd1b4" targetNamespace="http://schemas.microsoft.com/office/2006/metadata/properties" ma:root="true" ma:fieldsID="62f17873d52d0b97a53bf7004987e357" ns2:_="">
    <xsd:import namespace="f5d37f1a-14cb-45cf-8985-a5d7bc1fd1b4"/>
    <xsd:element name="properties">
      <xsd:complexType>
        <xsd:sequence>
          <xsd:element name="documentManagement">
            <xsd:complexType>
              <xsd:all>
                <xsd:element ref="ns2:MediaAssets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37f1a-14cb-45cf-8985-a5d7bc1fd1b4" elementFormDefault="qualified">
    <xsd:import namespace="http://schemas.microsoft.com/office/2006/documentManagement/types"/>
    <xsd:import namespace="http://schemas.microsoft.com/office/infopath/2007/PartnerControls"/>
    <xsd:element name="MediaAssetsCategory" ma:index="8" nillable="true" ma:displayName="MediaAssetsCategory" ma:list="{61c78198-5e74-42e4-9882-99e609cd09ca}" ma:internalName="MediaAssetsCategory" ma:showField="Title" ma:web="973ac471-f4ed-43fd-af30-04fd68a815b1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CBFB7AD-734E-4710-8134-54A660E5FDEE}">
  <ds:schemaRefs>
    <ds:schemaRef ds:uri="http://schemas.microsoft.com/office/2006/metadata/properties"/>
    <ds:schemaRef ds:uri="http://schemas.microsoft.com/office/infopath/2007/PartnerControls"/>
    <ds:schemaRef ds:uri="f5d37f1a-14cb-45cf-8985-a5d7bc1fd1b4"/>
  </ds:schemaRefs>
</ds:datastoreItem>
</file>

<file path=customXml/itemProps2.xml><?xml version="1.0" encoding="utf-8"?>
<ds:datastoreItem xmlns:ds="http://schemas.openxmlformats.org/officeDocument/2006/customXml" ds:itemID="{FC0DABF9-2DDA-4294-B48D-4BF126AF70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d37f1a-14cb-45cf-8985-a5d7bc1fd1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D41ED9A-1873-4B39-A3EC-E488F5FCEE0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19A17C5-50FD-4A69-97F9-B1209230BE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1240</Words>
  <Characters>7073</Characters>
  <Application>Microsoft Office Word</Application>
  <DocSecurity>0</DocSecurity>
  <Lines>58</Lines>
  <Paragraphs>16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Khalaf  Alharbi</dc:creator>
  <cp:lastModifiedBy>خالد السيف</cp:lastModifiedBy>
  <cp:revision>10</cp:revision>
  <cp:lastPrinted>2024-06-30T11:35:00Z</cp:lastPrinted>
  <dcterms:created xsi:type="dcterms:W3CDTF">2024-11-19T17:26:00Z</dcterms:created>
  <dcterms:modified xsi:type="dcterms:W3CDTF">2024-12-10T17:34:00Z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d3c4dab1e5628243bbe45a1b88f34519ce208664a40b60d8f5d2084e0e2f6cd4</vt:lpwstr>
  </property>
  <property fmtid="{D5CDD505-2E9C-101B-9397-08002B2CF9AE}" pid="3" name="ContentTypeId">
    <vt:lpwstr>0x0101007949188D5059934B8102C12203A9706F</vt:lpwstr>
  </property>
</Properties>
</file>